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19CE0" w14:textId="77777777" w:rsidR="00576361" w:rsidRDefault="0066365A" w:rsidP="0090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BEURTEILUNG ÜBER DAS BLOCKPRAKTIKUM IM KINDERGARTEN</w:t>
      </w:r>
    </w:p>
    <w:p w14:paraId="4DAC39AE" w14:textId="77777777" w:rsidR="00576361" w:rsidRDefault="00576361">
      <w:pPr>
        <w:rPr>
          <w:rFonts w:ascii="Arial" w:hAnsi="Arial" w:cs="Arial"/>
          <w:sz w:val="16"/>
          <w:szCs w:val="16"/>
        </w:rPr>
      </w:pPr>
    </w:p>
    <w:p w14:paraId="632DAF3C" w14:textId="77777777" w:rsidR="009063FC" w:rsidRPr="00446F44" w:rsidRDefault="009063FC" w:rsidP="00906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2"/>
          <w:szCs w:val="22"/>
        </w:rPr>
      </w:pPr>
      <w:r w:rsidRPr="00446F44">
        <w:rPr>
          <w:rFonts w:ascii="Calibri" w:hAnsi="Calibri" w:cs="Calibri"/>
          <w:b/>
          <w:sz w:val="22"/>
          <w:szCs w:val="22"/>
        </w:rPr>
        <w:t>Nur für internen Gebrauch!</w:t>
      </w:r>
    </w:p>
    <w:p w14:paraId="6AA887A2" w14:textId="77777777" w:rsidR="00576361" w:rsidRDefault="00576361">
      <w:pPr>
        <w:jc w:val="center"/>
        <w:rPr>
          <w:rFonts w:ascii="Arial" w:hAnsi="Arial" w:cs="Arial"/>
        </w:rPr>
      </w:pPr>
    </w:p>
    <w:p w14:paraId="5E682ED6" w14:textId="77777777" w:rsidR="00576361" w:rsidRDefault="005763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D9B18A" w14:textId="77777777" w:rsidR="003F3CD3" w:rsidRDefault="003F3CD3">
      <w:pPr>
        <w:jc w:val="center"/>
        <w:rPr>
          <w:rFonts w:ascii="Arial" w:hAnsi="Arial" w:cs="Arial"/>
        </w:rPr>
      </w:pPr>
    </w:p>
    <w:p w14:paraId="037CE742" w14:textId="77777777" w:rsidR="00576361" w:rsidRDefault="0057636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C08692" w14:textId="77777777" w:rsidR="009063FC" w:rsidRDefault="009063F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F786B4" w14:textId="77777777" w:rsidR="000C422A" w:rsidRPr="009063FC" w:rsidRDefault="000C422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F75DF0" w14:textId="77777777" w:rsidR="00576361" w:rsidRPr="009063FC" w:rsidRDefault="0057636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DBA304" w14:textId="77777777" w:rsidR="00576361" w:rsidRPr="009063FC" w:rsidRDefault="00576361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</w:rPr>
        <w:t>Frau</w:t>
      </w:r>
      <w:r w:rsidR="00C81093">
        <w:rPr>
          <w:rFonts w:asciiTheme="minorHAnsi" w:hAnsiTheme="minorHAnsi" w:cstheme="minorHAnsi"/>
          <w:sz w:val="22"/>
          <w:szCs w:val="22"/>
        </w:rPr>
        <w:t>/Herr</w:t>
      </w:r>
      <w:r w:rsidRPr="009063FC">
        <w:rPr>
          <w:rFonts w:asciiTheme="minorHAnsi" w:hAnsiTheme="minorHAnsi" w:cstheme="minorHAnsi"/>
          <w:sz w:val="22"/>
          <w:szCs w:val="22"/>
        </w:rPr>
        <w:t xml:space="preserve">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 xml:space="preserve">  geb. am: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="00C81093">
        <w:rPr>
          <w:rFonts w:asciiTheme="minorHAnsi" w:hAnsiTheme="minorHAnsi" w:cstheme="minorHAnsi"/>
          <w:sz w:val="22"/>
          <w:szCs w:val="22"/>
          <w:u w:val="single"/>
        </w:rPr>
        <w:t>____</w:t>
      </w:r>
    </w:p>
    <w:p w14:paraId="4009C0B2" w14:textId="77777777" w:rsidR="00576361" w:rsidRPr="009063FC" w:rsidRDefault="00576361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wohnhaft in: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="009063FC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</w:t>
      </w:r>
    </w:p>
    <w:p w14:paraId="51324A66" w14:textId="77777777" w:rsidR="00576361" w:rsidRPr="009063FC" w:rsidRDefault="00576361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15D0DD0" w14:textId="77777777" w:rsidR="00576361" w:rsidRPr="009063FC" w:rsidRDefault="00576361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</w:rPr>
        <w:t>hat in der Zeit vom:</w:t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="009063FC">
        <w:rPr>
          <w:rFonts w:asciiTheme="minorHAnsi" w:hAnsiTheme="minorHAnsi" w:cstheme="minorHAnsi"/>
          <w:sz w:val="22"/>
          <w:szCs w:val="22"/>
          <w:u w:val="single"/>
        </w:rPr>
        <w:t>____________</w:t>
      </w:r>
      <w:r w:rsidRPr="009063FC">
        <w:rPr>
          <w:rFonts w:asciiTheme="minorHAnsi" w:hAnsiTheme="minorHAnsi" w:cstheme="minorHAnsi"/>
          <w:sz w:val="22"/>
          <w:szCs w:val="22"/>
        </w:rPr>
        <w:t xml:space="preserve">  bis: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="009063FC">
        <w:rPr>
          <w:rFonts w:asciiTheme="minorHAnsi" w:hAnsiTheme="minorHAnsi" w:cstheme="minorHAnsi"/>
          <w:sz w:val="22"/>
          <w:szCs w:val="22"/>
          <w:u w:val="single"/>
        </w:rPr>
        <w:t>_________________</w:t>
      </w:r>
    </w:p>
    <w:p w14:paraId="39E7A779" w14:textId="77777777" w:rsidR="00576361" w:rsidRPr="009063FC" w:rsidRDefault="00576361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>bei uns das Blockpraktikum abgeleistet.</w:t>
      </w:r>
    </w:p>
    <w:p w14:paraId="0710AEAB" w14:textId="77777777" w:rsidR="00576361" w:rsidRPr="009063FC" w:rsidRDefault="00576361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26098434" w14:textId="77777777" w:rsidR="00576361" w:rsidRPr="009063FC" w:rsidRDefault="00576361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Fehltage/Fehlstunden im Beurteilungszeitraum: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  <w:t xml:space="preserve">  </w:t>
      </w:r>
      <w:r w:rsidRPr="009063FC">
        <w:rPr>
          <w:rFonts w:asciiTheme="minorHAnsi" w:hAnsiTheme="minorHAnsi" w:cstheme="minorHAnsi"/>
          <w:sz w:val="22"/>
          <w:szCs w:val="22"/>
        </w:rPr>
        <w:t xml:space="preserve"> Tage bzw.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 xml:space="preserve">  Stunden</w:t>
      </w:r>
    </w:p>
    <w:p w14:paraId="56218D90" w14:textId="77777777" w:rsidR="00576361" w:rsidRDefault="00576361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6040C2E0" w14:textId="77777777" w:rsidR="009063FC" w:rsidRDefault="009063FC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2F80E4FE" w14:textId="77777777" w:rsidR="009063FC" w:rsidRPr="009063FC" w:rsidRDefault="009063FC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7EDDA109" w14:textId="77777777" w:rsidR="00576361" w:rsidRPr="009063FC" w:rsidRDefault="00576361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Praxisstelle: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="009063FC">
        <w:rPr>
          <w:rFonts w:asciiTheme="minorHAnsi" w:hAnsiTheme="minorHAnsi" w:cstheme="minorHAnsi"/>
          <w:sz w:val="22"/>
          <w:szCs w:val="22"/>
          <w:u w:val="single"/>
        </w:rPr>
        <w:t>______________________________</w:t>
      </w:r>
    </w:p>
    <w:p w14:paraId="1777E263" w14:textId="77777777" w:rsidR="00576361" w:rsidRPr="009063FC" w:rsidRDefault="00576361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Straße/Hausnummer: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="009063FC">
        <w:rPr>
          <w:rFonts w:asciiTheme="minorHAnsi" w:hAnsiTheme="minorHAnsi" w:cstheme="minorHAnsi"/>
          <w:sz w:val="22"/>
          <w:szCs w:val="22"/>
          <w:u w:val="single"/>
        </w:rPr>
        <w:t>____________________________________</w:t>
      </w:r>
    </w:p>
    <w:p w14:paraId="6D34BD37" w14:textId="77777777" w:rsidR="00576361" w:rsidRPr="009063FC" w:rsidRDefault="00576361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PLZ/Ort: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="009063FC">
        <w:rPr>
          <w:rFonts w:asciiTheme="minorHAnsi" w:hAnsiTheme="minorHAnsi" w:cstheme="minorHAnsi"/>
          <w:sz w:val="22"/>
          <w:szCs w:val="22"/>
          <w:u w:val="single"/>
        </w:rPr>
        <w:t>______________________________</w:t>
      </w:r>
      <w:r w:rsidRPr="009063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4BCB3D" w14:textId="77777777" w:rsidR="00576361" w:rsidRPr="009063FC" w:rsidRDefault="00576361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Tel.: </w:t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="009063FC">
        <w:rPr>
          <w:rFonts w:asciiTheme="minorHAnsi" w:hAnsiTheme="minorHAnsi" w:cstheme="minorHAnsi"/>
          <w:sz w:val="22"/>
          <w:szCs w:val="22"/>
          <w:u w:val="single"/>
        </w:rPr>
        <w:t>______________________________</w:t>
      </w:r>
    </w:p>
    <w:p w14:paraId="45C09822" w14:textId="77777777" w:rsidR="00576361" w:rsidRPr="009063FC" w:rsidRDefault="00576361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8993A4E" w14:textId="77777777" w:rsidR="00576361" w:rsidRDefault="00576361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95E6FAA" w14:textId="77777777" w:rsidR="009063FC" w:rsidRPr="009063FC" w:rsidRDefault="009063FC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6EEC8D7" w14:textId="77777777" w:rsidR="00BD5814" w:rsidRPr="009063FC" w:rsidRDefault="00BD5814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9BB228" w14:textId="77777777" w:rsidR="00BD5814" w:rsidRPr="009063FC" w:rsidRDefault="00BD5814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D0E5809" w14:textId="77777777" w:rsidR="00576361" w:rsidRPr="009063FC" w:rsidRDefault="00576361">
      <w:pPr>
        <w:ind w:left="567" w:hanging="567"/>
        <w:rPr>
          <w:rFonts w:asciiTheme="minorHAnsi" w:hAnsiTheme="minorHAnsi" w:cstheme="minorHAnsi"/>
          <w:b/>
        </w:rPr>
      </w:pPr>
      <w:r w:rsidRPr="009063FC">
        <w:rPr>
          <w:rFonts w:asciiTheme="minorHAnsi" w:hAnsiTheme="minorHAnsi" w:cstheme="minorHAnsi"/>
          <w:b/>
        </w:rPr>
        <w:lastRenderedPageBreak/>
        <w:t xml:space="preserve">1.   </w:t>
      </w:r>
      <w:r w:rsidRPr="009063FC">
        <w:rPr>
          <w:rFonts w:asciiTheme="minorHAnsi" w:hAnsiTheme="minorHAnsi" w:cstheme="minorHAnsi"/>
          <w:b/>
          <w:u w:val="single"/>
        </w:rPr>
        <w:t>Sach- und Fachkompetenz</w:t>
      </w:r>
    </w:p>
    <w:p w14:paraId="3A543141" w14:textId="77777777" w:rsidR="00576361" w:rsidRPr="009063FC" w:rsidRDefault="009063FC" w:rsidP="009063F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446F44">
        <w:rPr>
          <w:rFonts w:ascii="Calibri" w:hAnsi="Calibri" w:cs="Calibri"/>
          <w:b/>
          <w:sz w:val="22"/>
          <w:szCs w:val="22"/>
        </w:rPr>
        <w:t>(eine Auswahl an möglichen Kriterien zur Bewertung des Kompetenzbereichs)</w:t>
      </w:r>
    </w:p>
    <w:p w14:paraId="4AF263B4" w14:textId="77777777" w:rsidR="00AD7C49" w:rsidRPr="009063FC" w:rsidRDefault="00AD7C49" w:rsidP="00AD7C49">
      <w:pPr>
        <w:ind w:left="360"/>
        <w:rPr>
          <w:rFonts w:asciiTheme="minorHAnsi" w:hAnsiTheme="minorHAnsi" w:cstheme="minorHAnsi"/>
          <w:sz w:val="20"/>
          <w:szCs w:val="20"/>
          <w:lang w:eastAsia="en-US"/>
        </w:rPr>
      </w:pPr>
      <w:r w:rsidRPr="009063FC">
        <w:rPr>
          <w:rFonts w:asciiTheme="minorHAnsi" w:hAnsiTheme="minorHAnsi" w:cstheme="minorHAnsi"/>
          <w:sz w:val="20"/>
          <w:szCs w:val="20"/>
          <w:lang w:eastAsia="en-US"/>
        </w:rPr>
        <w:t>Beobachtungfähigkeit,</w:t>
      </w:r>
      <w:r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063FC">
        <w:rPr>
          <w:rFonts w:asciiTheme="minorHAnsi" w:hAnsiTheme="minorHAnsi" w:cstheme="minorHAnsi"/>
          <w:sz w:val="20"/>
          <w:szCs w:val="20"/>
          <w:lang w:eastAsia="en-US"/>
        </w:rPr>
        <w:t>Auseinandersetzung mit Lebenssituationen der Kinder und Auswirkungen auf den pädagogischen Umgang, Analysefähigkeit, Kompetenz zur Dokumentation und Planung, eigenständige Ideenfindung sowie deren Bewertung, Organisationsfähigkeit und Selbständigkeit in der Umsetzung des pädagogis</w:t>
      </w:r>
      <w:r w:rsidR="00DE4544" w:rsidRPr="009063FC">
        <w:rPr>
          <w:rFonts w:asciiTheme="minorHAnsi" w:hAnsiTheme="minorHAnsi" w:cstheme="minorHAnsi"/>
          <w:sz w:val="20"/>
          <w:szCs w:val="20"/>
          <w:lang w:eastAsia="en-US"/>
        </w:rPr>
        <w:t>chen Konzeptes , Erkennen noch</w:t>
      </w:r>
      <w:r w:rsidR="00DE4544" w:rsidRPr="009063FC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9063FC">
        <w:rPr>
          <w:rFonts w:asciiTheme="minorHAnsi" w:hAnsiTheme="minorHAnsi" w:cstheme="minorHAnsi"/>
          <w:sz w:val="20"/>
          <w:szCs w:val="20"/>
          <w:lang w:eastAsia="en-US"/>
        </w:rPr>
        <w:t>vorhandener Defizite</w:t>
      </w:r>
      <w:r w:rsidR="00DE4544" w:rsidRPr="009063FC">
        <w:rPr>
          <w:rFonts w:asciiTheme="minorHAnsi" w:hAnsiTheme="minorHAnsi" w:cstheme="minorHAnsi"/>
          <w:sz w:val="20"/>
          <w:szCs w:val="20"/>
          <w:lang w:eastAsia="en-US"/>
        </w:rPr>
        <w:t xml:space="preserve"> in Hinsicht auf relevantes Fachwissen</w:t>
      </w:r>
      <w:r w:rsidR="00DE4544" w:rsidRPr="009063FC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9063FC">
        <w:rPr>
          <w:rFonts w:asciiTheme="minorHAnsi" w:hAnsiTheme="minorHAnsi" w:cstheme="minorHAnsi"/>
          <w:sz w:val="20"/>
          <w:szCs w:val="20"/>
          <w:lang w:eastAsia="en-US"/>
        </w:rPr>
        <w:t>und eigenständiges Einfordern entsprechender Hilfestellung, Methodenkenntnisse, Fähigkeit zur eigenständigen und flexiblen Umsetzung der didaktischen Vorgehensweisen; Gestaltung von Informationsmaterial,  z. B. Elternbr</w:t>
      </w:r>
      <w:r w:rsidR="000C422A">
        <w:rPr>
          <w:rFonts w:asciiTheme="minorHAnsi" w:hAnsiTheme="minorHAnsi" w:cstheme="minorHAnsi"/>
          <w:sz w:val="20"/>
          <w:szCs w:val="20"/>
          <w:lang w:eastAsia="en-US"/>
        </w:rPr>
        <w:t>iefe, Interesse an Fachtheorie…</w:t>
      </w:r>
    </w:p>
    <w:p w14:paraId="4FE7C91B" w14:textId="77777777" w:rsidR="00576361" w:rsidRPr="009063FC" w:rsidRDefault="00576361">
      <w:pPr>
        <w:rPr>
          <w:rFonts w:asciiTheme="minorHAnsi" w:hAnsiTheme="minorHAnsi" w:cstheme="minorHAnsi"/>
          <w:sz w:val="22"/>
          <w:szCs w:val="22"/>
        </w:rPr>
      </w:pPr>
    </w:p>
    <w:p w14:paraId="0A1AED0D" w14:textId="77777777" w:rsidR="00FE586A" w:rsidRPr="009063FC" w:rsidRDefault="00FE586A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9063FC">
        <w:rPr>
          <w:rFonts w:asciiTheme="minorHAnsi" w:hAnsiTheme="minorHAnsi" w:cstheme="minorHAnsi"/>
          <w:sz w:val="22"/>
          <w:szCs w:val="22"/>
        </w:rPr>
        <w:t>_________________</w:t>
      </w:r>
    </w:p>
    <w:p w14:paraId="4604AFD7" w14:textId="77777777" w:rsidR="00FE586A" w:rsidRPr="009063FC" w:rsidRDefault="00FE586A">
      <w:pPr>
        <w:rPr>
          <w:rFonts w:asciiTheme="minorHAnsi" w:hAnsiTheme="minorHAnsi" w:cstheme="minorHAnsi"/>
          <w:sz w:val="22"/>
          <w:szCs w:val="22"/>
        </w:rPr>
      </w:pPr>
    </w:p>
    <w:p w14:paraId="3CDA93B6" w14:textId="77777777" w:rsidR="00FE586A" w:rsidRPr="009063FC" w:rsidRDefault="00FE586A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9063FC">
        <w:rPr>
          <w:rFonts w:asciiTheme="minorHAnsi" w:hAnsiTheme="minorHAnsi" w:cstheme="minorHAnsi"/>
          <w:sz w:val="22"/>
          <w:szCs w:val="22"/>
        </w:rPr>
        <w:t>_________________</w:t>
      </w:r>
    </w:p>
    <w:p w14:paraId="28618755" w14:textId="77777777" w:rsidR="00FE586A" w:rsidRPr="009063FC" w:rsidRDefault="00FE586A">
      <w:pPr>
        <w:rPr>
          <w:rFonts w:asciiTheme="minorHAnsi" w:hAnsiTheme="minorHAnsi" w:cstheme="minorHAnsi"/>
          <w:sz w:val="22"/>
          <w:szCs w:val="22"/>
        </w:rPr>
      </w:pPr>
    </w:p>
    <w:p w14:paraId="40919608" w14:textId="77777777" w:rsidR="00FE586A" w:rsidRPr="009063FC" w:rsidRDefault="00FE586A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9063FC">
        <w:rPr>
          <w:rFonts w:asciiTheme="minorHAnsi" w:hAnsiTheme="minorHAnsi" w:cstheme="minorHAnsi"/>
          <w:sz w:val="22"/>
          <w:szCs w:val="22"/>
        </w:rPr>
        <w:t>_________________</w:t>
      </w:r>
    </w:p>
    <w:p w14:paraId="2C3575B1" w14:textId="77777777" w:rsidR="00FE586A" w:rsidRPr="009063FC" w:rsidRDefault="00FE586A">
      <w:pPr>
        <w:rPr>
          <w:rFonts w:asciiTheme="minorHAnsi" w:hAnsiTheme="minorHAnsi" w:cstheme="minorHAnsi"/>
          <w:sz w:val="22"/>
          <w:szCs w:val="22"/>
        </w:rPr>
      </w:pPr>
    </w:p>
    <w:p w14:paraId="19F0D767" w14:textId="77777777" w:rsidR="00FE586A" w:rsidRPr="009063FC" w:rsidRDefault="00FE586A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9063FC">
        <w:rPr>
          <w:rFonts w:asciiTheme="minorHAnsi" w:hAnsiTheme="minorHAnsi" w:cstheme="minorHAnsi"/>
          <w:sz w:val="22"/>
          <w:szCs w:val="22"/>
        </w:rPr>
        <w:t>_________________</w:t>
      </w:r>
    </w:p>
    <w:p w14:paraId="47844490" w14:textId="77777777" w:rsidR="00FE586A" w:rsidRPr="009063FC" w:rsidRDefault="00FE586A">
      <w:pPr>
        <w:rPr>
          <w:rFonts w:asciiTheme="minorHAnsi" w:hAnsiTheme="minorHAnsi" w:cstheme="minorHAnsi"/>
          <w:sz w:val="22"/>
          <w:szCs w:val="22"/>
        </w:rPr>
      </w:pPr>
    </w:p>
    <w:p w14:paraId="3847205B" w14:textId="77777777" w:rsidR="00FE586A" w:rsidRPr="009063FC" w:rsidRDefault="00FE586A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9063FC">
        <w:rPr>
          <w:rFonts w:asciiTheme="minorHAnsi" w:hAnsiTheme="minorHAnsi" w:cstheme="minorHAnsi"/>
          <w:sz w:val="22"/>
          <w:szCs w:val="22"/>
        </w:rPr>
        <w:t>_________________</w:t>
      </w:r>
      <w:r w:rsidR="00C81093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1BB106F2" w14:textId="77777777" w:rsidR="00FE586A" w:rsidRPr="009063FC" w:rsidRDefault="00C810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1643B1E" w14:textId="77777777" w:rsidR="00FE586A" w:rsidRPr="009063FC" w:rsidRDefault="00FE586A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9063FC">
        <w:rPr>
          <w:rFonts w:asciiTheme="minorHAnsi" w:hAnsiTheme="minorHAnsi" w:cstheme="minorHAnsi"/>
          <w:sz w:val="22"/>
          <w:szCs w:val="22"/>
        </w:rPr>
        <w:t>_________________</w:t>
      </w:r>
    </w:p>
    <w:p w14:paraId="2D3CD97F" w14:textId="77777777" w:rsidR="00FE586A" w:rsidRDefault="00FE586A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270B0AF" w14:textId="77777777" w:rsidR="00C81093" w:rsidRPr="009063FC" w:rsidRDefault="00C8109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20"/>
        <w:gridCol w:w="720"/>
        <w:gridCol w:w="720"/>
        <w:gridCol w:w="720"/>
        <w:gridCol w:w="720"/>
      </w:tblGrid>
      <w:tr w:rsidR="00327F8C" w:rsidRPr="009063FC" w14:paraId="0B819860" w14:textId="77777777" w:rsidTr="003A0C23">
        <w:tc>
          <w:tcPr>
            <w:tcW w:w="513" w:type="dxa"/>
          </w:tcPr>
          <w:p w14:paraId="0836F15C" w14:textId="77777777" w:rsidR="00327F8C" w:rsidRPr="009063FC" w:rsidRDefault="00327F8C" w:rsidP="003A0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3ED60A59" w14:textId="77777777" w:rsidR="00327F8C" w:rsidRPr="009063FC" w:rsidRDefault="00327F8C" w:rsidP="003A0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3457CD74" w14:textId="77777777" w:rsidR="00327F8C" w:rsidRPr="009063FC" w:rsidRDefault="00327F8C" w:rsidP="003A0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27719BCE" w14:textId="77777777" w:rsidR="00327F8C" w:rsidRPr="009063FC" w:rsidRDefault="00327F8C" w:rsidP="003A0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4C72FE4F" w14:textId="77777777" w:rsidR="00327F8C" w:rsidRPr="009063FC" w:rsidRDefault="00327F8C" w:rsidP="003A0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14:paraId="7292F9AF" w14:textId="77777777" w:rsidR="00327F8C" w:rsidRPr="009063FC" w:rsidRDefault="00327F8C" w:rsidP="003A0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</w:tbl>
    <w:p w14:paraId="05BF60A3" w14:textId="77777777" w:rsidR="00BD5814" w:rsidRDefault="00BD5814">
      <w:pPr>
        <w:rPr>
          <w:rFonts w:asciiTheme="minorHAnsi" w:hAnsiTheme="minorHAnsi" w:cstheme="minorHAnsi"/>
          <w:b/>
          <w:sz w:val="22"/>
          <w:szCs w:val="22"/>
        </w:rPr>
      </w:pPr>
    </w:p>
    <w:p w14:paraId="19EB04D0" w14:textId="77777777" w:rsidR="009063FC" w:rsidRPr="009063FC" w:rsidRDefault="009063FC">
      <w:pPr>
        <w:rPr>
          <w:rFonts w:asciiTheme="minorHAnsi" w:hAnsiTheme="minorHAnsi" w:cstheme="minorHAnsi"/>
          <w:b/>
          <w:sz w:val="22"/>
          <w:szCs w:val="22"/>
        </w:rPr>
      </w:pPr>
    </w:p>
    <w:p w14:paraId="682470DC" w14:textId="77777777" w:rsidR="00576361" w:rsidRPr="009063FC" w:rsidRDefault="00576361">
      <w:pPr>
        <w:rPr>
          <w:rFonts w:asciiTheme="minorHAnsi" w:hAnsiTheme="minorHAnsi" w:cstheme="minorHAnsi"/>
          <w:b/>
        </w:rPr>
      </w:pPr>
      <w:r w:rsidRPr="009063FC">
        <w:rPr>
          <w:rFonts w:asciiTheme="minorHAnsi" w:hAnsiTheme="minorHAnsi" w:cstheme="minorHAnsi"/>
          <w:b/>
        </w:rPr>
        <w:t xml:space="preserve">2.    </w:t>
      </w:r>
      <w:r w:rsidRPr="009063FC">
        <w:rPr>
          <w:rFonts w:asciiTheme="minorHAnsi" w:hAnsiTheme="minorHAnsi" w:cstheme="minorHAnsi"/>
          <w:b/>
          <w:u w:val="single"/>
        </w:rPr>
        <w:t>Sozialkompetenz</w:t>
      </w:r>
    </w:p>
    <w:p w14:paraId="590A84D5" w14:textId="77777777" w:rsidR="00576361" w:rsidRPr="009063FC" w:rsidRDefault="000C422A" w:rsidP="000C422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</w:t>
      </w:r>
      <w:r w:rsidR="009063FC" w:rsidRPr="00446F44">
        <w:rPr>
          <w:rFonts w:ascii="Calibri" w:hAnsi="Calibri" w:cs="Calibri"/>
          <w:b/>
          <w:sz w:val="22"/>
          <w:szCs w:val="22"/>
        </w:rPr>
        <w:t>(eine Auswahl an möglichen Kriterien zur Bewertung des Kompetenzbereichs)</w:t>
      </w:r>
    </w:p>
    <w:p w14:paraId="0396C237" w14:textId="77777777" w:rsidR="000C422A" w:rsidRDefault="000C422A" w:rsidP="000C422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      </w:t>
      </w:r>
      <w:r w:rsidR="00A42436" w:rsidRPr="009063FC">
        <w:rPr>
          <w:rFonts w:asciiTheme="minorHAnsi" w:hAnsiTheme="minorHAnsi" w:cstheme="minorHAnsi"/>
          <w:sz w:val="20"/>
          <w:szCs w:val="20"/>
          <w:lang w:eastAsia="en-US"/>
        </w:rPr>
        <w:t>Kontaktaufbau und Beziehungsgestaltung zu Gruppenmitgliedern/zum Team, Ko</w:t>
      </w:r>
      <w:r w:rsidR="00DE4544" w:rsidRPr="009063FC">
        <w:rPr>
          <w:rFonts w:asciiTheme="minorHAnsi" w:hAnsiTheme="minorHAnsi" w:cstheme="minorHAnsi"/>
          <w:sz w:val="20"/>
          <w:szCs w:val="20"/>
          <w:lang w:eastAsia="en-US"/>
        </w:rPr>
        <w:t>operation und Austausch im Gesamt-</w:t>
      </w:r>
      <w:r w:rsidR="00DE4544" w:rsidRPr="009063FC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</w:p>
    <w:p w14:paraId="49A55B7F" w14:textId="77777777" w:rsidR="000C422A" w:rsidRDefault="000C422A" w:rsidP="000C422A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        </w:t>
      </w:r>
      <w:r w:rsidR="00DE4544" w:rsidRPr="009063FC">
        <w:rPr>
          <w:rFonts w:asciiTheme="minorHAnsi" w:hAnsiTheme="minorHAnsi" w:cstheme="minorHAnsi"/>
          <w:sz w:val="20"/>
          <w:szCs w:val="20"/>
          <w:lang w:eastAsia="en-US"/>
        </w:rPr>
        <w:t>u</w:t>
      </w:r>
      <w:r w:rsidR="00A42436" w:rsidRPr="009063FC">
        <w:rPr>
          <w:rFonts w:asciiTheme="minorHAnsi" w:hAnsiTheme="minorHAnsi" w:cstheme="minorHAnsi"/>
          <w:sz w:val="20"/>
          <w:szCs w:val="20"/>
          <w:lang w:eastAsia="en-US"/>
        </w:rPr>
        <w:t xml:space="preserve">nd Gruppenteam, Aufgeschlossenheit gegenüber den Gruppenmitgliedern und dem Team, </w:t>
      </w:r>
    </w:p>
    <w:p w14:paraId="67B3F4B8" w14:textId="77777777" w:rsidR="000C422A" w:rsidRDefault="000C422A" w:rsidP="000C422A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      </w:t>
      </w:r>
      <w:r w:rsidR="00A42436" w:rsidRPr="009063FC">
        <w:rPr>
          <w:rFonts w:asciiTheme="minorHAnsi" w:hAnsiTheme="minorHAnsi" w:cstheme="minorHAnsi"/>
          <w:sz w:val="20"/>
          <w:szCs w:val="20"/>
          <w:lang w:eastAsia="en-US"/>
        </w:rPr>
        <w:t xml:space="preserve">Durchsetzungsfähigkeit/Anpassungsfähigkeit, Rücksichtnahme, gegenseitige Wertschätzung, Hilfsbereitschaft, </w:t>
      </w:r>
    </w:p>
    <w:p w14:paraId="7DC03206" w14:textId="77777777" w:rsidR="000C422A" w:rsidRDefault="000C422A" w:rsidP="000C422A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 xml:space="preserve">         </w:t>
      </w:r>
      <w:r w:rsidR="00A42436" w:rsidRPr="009063FC">
        <w:rPr>
          <w:rFonts w:asciiTheme="minorHAnsi" w:hAnsiTheme="minorHAnsi" w:cstheme="minorHAnsi"/>
          <w:sz w:val="20"/>
          <w:szCs w:val="20"/>
          <w:lang w:eastAsia="en-US"/>
        </w:rPr>
        <w:t xml:space="preserve">Konflikt- sowie Problemlösefähigkeit, </w:t>
      </w:r>
      <w:r w:rsidR="00DE4544"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>angemessenes</w:t>
      </w:r>
      <w:r w:rsidR="00DE4544" w:rsidRPr="009063F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A42436"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Sprachverhalten und Kommunikationsfähigkeit, </w:t>
      </w:r>
    </w:p>
    <w:p w14:paraId="514C01B2" w14:textId="77777777" w:rsidR="000C422A" w:rsidRDefault="000C422A" w:rsidP="000C422A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Führung von </w:t>
      </w:r>
      <w:r w:rsidR="00A42436"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>Teilgruppen/</w:t>
      </w:r>
      <w:r w:rsidRPr="000C422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>Gesamtgruppen,</w:t>
      </w:r>
      <w:r w:rsidRPr="000C422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>Absprachen mit Kooperationspartnern,</w:t>
      </w:r>
      <w:r w:rsidRPr="000C422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Kontaktaufnahme und </w:t>
      </w:r>
    </w:p>
    <w:p w14:paraId="6BE9EAB2" w14:textId="77777777" w:rsidR="000C422A" w:rsidRPr="009063FC" w:rsidRDefault="000C422A" w:rsidP="000C422A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Umgang mit Eltern…</w:t>
      </w:r>
    </w:p>
    <w:p w14:paraId="07DD9120" w14:textId="77777777" w:rsidR="00DE4544" w:rsidRPr="009063FC" w:rsidRDefault="00DE4544" w:rsidP="000C422A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A151FD0" w14:textId="77777777" w:rsidR="00474C63" w:rsidRPr="009063FC" w:rsidRDefault="00474C63" w:rsidP="0094208F">
      <w:pPr>
        <w:ind w:left="567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7724853" w14:textId="77777777" w:rsidR="00474C63" w:rsidRPr="009063FC" w:rsidRDefault="00474C63" w:rsidP="00474C6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9063FC">
        <w:rPr>
          <w:rFonts w:asciiTheme="minorHAnsi" w:hAnsiTheme="minorHAnsi" w:cstheme="minorHAnsi"/>
          <w:sz w:val="22"/>
          <w:szCs w:val="22"/>
        </w:rPr>
        <w:t>_________________</w:t>
      </w:r>
    </w:p>
    <w:p w14:paraId="764D8937" w14:textId="77777777" w:rsidR="00474C63" w:rsidRPr="009063FC" w:rsidRDefault="00474C63" w:rsidP="00474C63">
      <w:pPr>
        <w:rPr>
          <w:rFonts w:asciiTheme="minorHAnsi" w:hAnsiTheme="minorHAnsi" w:cstheme="minorHAnsi"/>
          <w:sz w:val="22"/>
          <w:szCs w:val="22"/>
        </w:rPr>
      </w:pPr>
    </w:p>
    <w:p w14:paraId="179606EF" w14:textId="77777777" w:rsidR="00474C63" w:rsidRPr="009063FC" w:rsidRDefault="00474C63" w:rsidP="00474C6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9063FC">
        <w:rPr>
          <w:rFonts w:asciiTheme="minorHAnsi" w:hAnsiTheme="minorHAnsi" w:cstheme="minorHAnsi"/>
          <w:sz w:val="22"/>
          <w:szCs w:val="22"/>
        </w:rPr>
        <w:t>_________________</w:t>
      </w:r>
    </w:p>
    <w:p w14:paraId="7194AD5A" w14:textId="77777777" w:rsidR="00474C63" w:rsidRPr="009063FC" w:rsidRDefault="00474C63" w:rsidP="00474C63">
      <w:pPr>
        <w:rPr>
          <w:rFonts w:asciiTheme="minorHAnsi" w:hAnsiTheme="minorHAnsi" w:cstheme="minorHAnsi"/>
          <w:sz w:val="22"/>
          <w:szCs w:val="22"/>
        </w:rPr>
      </w:pPr>
    </w:p>
    <w:p w14:paraId="6FCB4E2D" w14:textId="77777777" w:rsidR="00474C63" w:rsidRPr="009063FC" w:rsidRDefault="00474C63" w:rsidP="00474C6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9063FC">
        <w:rPr>
          <w:rFonts w:asciiTheme="minorHAnsi" w:hAnsiTheme="minorHAnsi" w:cstheme="minorHAnsi"/>
          <w:sz w:val="22"/>
          <w:szCs w:val="22"/>
        </w:rPr>
        <w:t>_________________</w:t>
      </w:r>
    </w:p>
    <w:p w14:paraId="6583178C" w14:textId="77777777" w:rsidR="00474C63" w:rsidRPr="009063FC" w:rsidRDefault="00474C63" w:rsidP="00474C63">
      <w:pPr>
        <w:rPr>
          <w:rFonts w:asciiTheme="minorHAnsi" w:hAnsiTheme="minorHAnsi" w:cstheme="minorHAnsi"/>
          <w:sz w:val="22"/>
          <w:szCs w:val="22"/>
        </w:rPr>
      </w:pPr>
    </w:p>
    <w:p w14:paraId="712B31CB" w14:textId="77777777" w:rsidR="00474C63" w:rsidRPr="009063FC" w:rsidRDefault="00474C63" w:rsidP="00474C6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9063FC">
        <w:rPr>
          <w:rFonts w:asciiTheme="minorHAnsi" w:hAnsiTheme="minorHAnsi" w:cstheme="minorHAnsi"/>
          <w:sz w:val="22"/>
          <w:szCs w:val="22"/>
        </w:rPr>
        <w:t>_________________</w:t>
      </w:r>
    </w:p>
    <w:p w14:paraId="21223415" w14:textId="77777777" w:rsidR="00474C63" w:rsidRPr="009063FC" w:rsidRDefault="00474C63" w:rsidP="00474C63">
      <w:pPr>
        <w:rPr>
          <w:rFonts w:asciiTheme="minorHAnsi" w:hAnsiTheme="minorHAnsi" w:cstheme="minorHAnsi"/>
          <w:sz w:val="22"/>
          <w:szCs w:val="22"/>
        </w:rPr>
      </w:pPr>
    </w:p>
    <w:p w14:paraId="3834BC82" w14:textId="77777777" w:rsidR="009063FC" w:rsidRPr="009063FC" w:rsidRDefault="00474C63" w:rsidP="00474C6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9063FC">
        <w:rPr>
          <w:rFonts w:asciiTheme="minorHAnsi" w:hAnsiTheme="minorHAnsi" w:cstheme="minorHAnsi"/>
          <w:sz w:val="22"/>
          <w:szCs w:val="22"/>
        </w:rPr>
        <w:t>_________________</w:t>
      </w:r>
    </w:p>
    <w:p w14:paraId="5A308784" w14:textId="77777777" w:rsidR="00474C63" w:rsidRPr="009063FC" w:rsidRDefault="00474C63" w:rsidP="00474C63">
      <w:pPr>
        <w:rPr>
          <w:rFonts w:asciiTheme="minorHAnsi" w:hAnsiTheme="minorHAnsi" w:cstheme="minorHAnsi"/>
          <w:sz w:val="22"/>
          <w:szCs w:val="22"/>
        </w:rPr>
      </w:pPr>
    </w:p>
    <w:p w14:paraId="12CBA6F3" w14:textId="77777777" w:rsidR="00474C63" w:rsidRPr="009063FC" w:rsidRDefault="00474C63" w:rsidP="00474C6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9063FC">
        <w:rPr>
          <w:rFonts w:asciiTheme="minorHAnsi" w:hAnsiTheme="minorHAnsi" w:cstheme="minorHAnsi"/>
          <w:sz w:val="22"/>
          <w:szCs w:val="22"/>
        </w:rPr>
        <w:t>_________________</w:t>
      </w:r>
    </w:p>
    <w:p w14:paraId="29D08382" w14:textId="77777777" w:rsidR="00474C63" w:rsidRPr="009063FC" w:rsidRDefault="00474C63" w:rsidP="00474C63">
      <w:pPr>
        <w:rPr>
          <w:rFonts w:asciiTheme="minorHAnsi" w:hAnsiTheme="minorHAnsi" w:cstheme="minorHAnsi"/>
          <w:sz w:val="22"/>
          <w:szCs w:val="22"/>
        </w:rPr>
      </w:pPr>
    </w:p>
    <w:p w14:paraId="3F51D3CA" w14:textId="77777777" w:rsidR="009063FC" w:rsidRPr="009063FC" w:rsidRDefault="009063FC" w:rsidP="00474C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20"/>
        <w:gridCol w:w="720"/>
        <w:gridCol w:w="720"/>
        <w:gridCol w:w="720"/>
        <w:gridCol w:w="720"/>
      </w:tblGrid>
      <w:tr w:rsidR="009063FC" w:rsidRPr="009063FC" w14:paraId="152AEEB8" w14:textId="77777777" w:rsidTr="006A6E35">
        <w:tc>
          <w:tcPr>
            <w:tcW w:w="513" w:type="dxa"/>
          </w:tcPr>
          <w:p w14:paraId="4136C3C0" w14:textId="77777777" w:rsidR="009063FC" w:rsidRPr="009063FC" w:rsidRDefault="009063FC" w:rsidP="006A6E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6D006EA5" w14:textId="77777777" w:rsidR="009063FC" w:rsidRPr="009063FC" w:rsidRDefault="009063FC" w:rsidP="006A6E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44A19E3C" w14:textId="77777777" w:rsidR="009063FC" w:rsidRPr="009063FC" w:rsidRDefault="009063FC" w:rsidP="006A6E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07404C07" w14:textId="77777777" w:rsidR="009063FC" w:rsidRPr="009063FC" w:rsidRDefault="009063FC" w:rsidP="006A6E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48B14F0E" w14:textId="77777777" w:rsidR="009063FC" w:rsidRPr="009063FC" w:rsidRDefault="009063FC" w:rsidP="006A6E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14:paraId="5532B3DC" w14:textId="77777777" w:rsidR="009063FC" w:rsidRPr="009063FC" w:rsidRDefault="009063FC" w:rsidP="006A6E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</w:tbl>
    <w:p w14:paraId="2B14BC9F" w14:textId="77777777" w:rsidR="00576361" w:rsidRPr="009063FC" w:rsidRDefault="00576361">
      <w:pPr>
        <w:rPr>
          <w:rFonts w:asciiTheme="minorHAnsi" w:hAnsiTheme="minorHAnsi" w:cstheme="minorHAnsi"/>
          <w:b/>
        </w:rPr>
      </w:pPr>
      <w:r w:rsidRPr="009063FC">
        <w:rPr>
          <w:rFonts w:asciiTheme="minorHAnsi" w:hAnsiTheme="minorHAnsi" w:cstheme="minorHAnsi"/>
          <w:b/>
        </w:rPr>
        <w:lastRenderedPageBreak/>
        <w:t xml:space="preserve">3.    </w:t>
      </w:r>
      <w:r w:rsidRPr="009063FC">
        <w:rPr>
          <w:rFonts w:asciiTheme="minorHAnsi" w:hAnsiTheme="minorHAnsi" w:cstheme="minorHAnsi"/>
          <w:b/>
          <w:u w:val="single"/>
        </w:rPr>
        <w:t>Selbstkompetenz</w:t>
      </w:r>
    </w:p>
    <w:p w14:paraId="5594E6F1" w14:textId="77777777" w:rsidR="00576361" w:rsidRPr="009063FC" w:rsidRDefault="009063FC" w:rsidP="009063F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446F44">
        <w:rPr>
          <w:rFonts w:ascii="Calibri" w:hAnsi="Calibri" w:cs="Calibri"/>
          <w:b/>
          <w:sz w:val="22"/>
          <w:szCs w:val="22"/>
        </w:rPr>
        <w:t>(eine Auswahl an möglichen Kriterien zur Bewertung des Kompetenzbereichs)</w:t>
      </w:r>
    </w:p>
    <w:p w14:paraId="4C6C9AD2" w14:textId="77777777" w:rsidR="004C1C9F" w:rsidRPr="009063FC" w:rsidRDefault="009063FC" w:rsidP="00AD6097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       </w:t>
      </w:r>
      <w:r w:rsidR="000C422A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AD6097" w:rsidRPr="009063FC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AD6097" w:rsidRPr="009063FC">
        <w:rPr>
          <w:rFonts w:asciiTheme="minorHAnsi" w:hAnsiTheme="minorHAnsi" w:cstheme="minorHAnsi"/>
          <w:sz w:val="20"/>
          <w:szCs w:val="20"/>
          <w:lang w:eastAsia="en-US"/>
        </w:rPr>
        <w:t xml:space="preserve">Auseinandersetzung mit der eigenen Person, Flexibilität, Sensibilität, Selbstsicherheit, </w:t>
      </w:r>
    </w:p>
    <w:p w14:paraId="7D7C3A02" w14:textId="77777777" w:rsidR="004C1C9F" w:rsidRPr="009063FC" w:rsidRDefault="004C1C9F" w:rsidP="00AD6097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63FC">
        <w:rPr>
          <w:rFonts w:asciiTheme="minorHAnsi" w:hAnsiTheme="minorHAnsi" w:cstheme="minorHAnsi"/>
          <w:sz w:val="20"/>
          <w:szCs w:val="20"/>
          <w:lang w:eastAsia="en-US"/>
        </w:rPr>
        <w:t xml:space="preserve">        </w:t>
      </w:r>
      <w:r w:rsidR="009063F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9063F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AD6097" w:rsidRPr="009063FC">
        <w:rPr>
          <w:rFonts w:asciiTheme="minorHAnsi" w:hAnsiTheme="minorHAnsi" w:cstheme="minorHAnsi"/>
          <w:sz w:val="20"/>
          <w:szCs w:val="20"/>
          <w:lang w:eastAsia="en-US"/>
        </w:rPr>
        <w:t>Frustrationstoleranz, Engagement, Kritikfähigkeit,</w:t>
      </w:r>
      <w:r w:rsidRPr="009063F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AD6097"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>Einsatzbereitschaft, Verantwortungs</w:t>
      </w:r>
      <w:r w:rsidR="009063FC">
        <w:rPr>
          <w:rFonts w:asciiTheme="minorHAnsi" w:eastAsia="Calibri" w:hAnsiTheme="minorHAnsi" w:cstheme="minorHAnsi"/>
          <w:sz w:val="20"/>
          <w:szCs w:val="20"/>
          <w:lang w:eastAsia="en-US"/>
        </w:rPr>
        <w:t>bewusstsein,</w:t>
      </w:r>
    </w:p>
    <w:p w14:paraId="21CA691F" w14:textId="77777777" w:rsidR="004C1C9F" w:rsidRPr="009063FC" w:rsidRDefault="009063FC" w:rsidP="00AD6097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</w:t>
      </w:r>
      <w:r w:rsidR="00AD6097"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Wahrnehmen der eigenen Rolle, </w:t>
      </w:r>
      <w:proofErr w:type="spellStart"/>
      <w:r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>Empatiefähigkeit</w:t>
      </w:r>
      <w:proofErr w:type="spellEnd"/>
      <w:r w:rsidR="00AD6097"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Zuverlässigkeit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AD6097"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Reflexionsfähigkeit,  </w:t>
      </w:r>
    </w:p>
    <w:p w14:paraId="6D2F909E" w14:textId="77777777" w:rsidR="004C1C9F" w:rsidRPr="009063FC" w:rsidRDefault="004C1C9F" w:rsidP="00AD6097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</w:t>
      </w:r>
      <w:r w:rsidR="009063F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AD6097"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>Dimensionen von Echtheit, Erkennen eigener</w:t>
      </w:r>
      <w:r w:rsidR="00AD6097" w:rsidRPr="009063F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AD6097"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Kompetenzen und </w:t>
      </w:r>
      <w:r w:rsidR="000C422A">
        <w:rPr>
          <w:rFonts w:asciiTheme="minorHAnsi" w:eastAsia="Calibri" w:hAnsiTheme="minorHAnsi" w:cstheme="minorHAnsi"/>
          <w:sz w:val="20"/>
          <w:szCs w:val="20"/>
          <w:lang w:eastAsia="en-US"/>
        </w:rPr>
        <w:t>Grenzen…</w:t>
      </w:r>
    </w:p>
    <w:p w14:paraId="54CBECBE" w14:textId="77777777" w:rsidR="00AD6097" w:rsidRPr="009063FC" w:rsidRDefault="004C1C9F" w:rsidP="004C1C9F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9063F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</w:t>
      </w:r>
    </w:p>
    <w:p w14:paraId="2E460BDE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9063FC">
        <w:rPr>
          <w:rFonts w:asciiTheme="minorHAnsi" w:hAnsiTheme="minorHAnsi" w:cstheme="minorHAnsi"/>
          <w:sz w:val="22"/>
          <w:szCs w:val="22"/>
        </w:rPr>
        <w:t>_________________</w:t>
      </w:r>
    </w:p>
    <w:p w14:paraId="50420B21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</w:p>
    <w:p w14:paraId="10B1D5C5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D35E27">
        <w:rPr>
          <w:rFonts w:asciiTheme="minorHAnsi" w:hAnsiTheme="minorHAnsi" w:cstheme="minorHAnsi"/>
          <w:sz w:val="22"/>
          <w:szCs w:val="22"/>
        </w:rPr>
        <w:t>_________________</w:t>
      </w:r>
    </w:p>
    <w:p w14:paraId="1162A5CF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</w:p>
    <w:p w14:paraId="107FB55E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D35E27">
        <w:rPr>
          <w:rFonts w:asciiTheme="minorHAnsi" w:hAnsiTheme="minorHAnsi" w:cstheme="minorHAnsi"/>
          <w:sz w:val="22"/>
          <w:szCs w:val="22"/>
        </w:rPr>
        <w:t>_________________</w:t>
      </w:r>
    </w:p>
    <w:p w14:paraId="0E5D8F59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</w:p>
    <w:p w14:paraId="365105A6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D35E27">
        <w:rPr>
          <w:rFonts w:asciiTheme="minorHAnsi" w:hAnsiTheme="minorHAnsi" w:cstheme="minorHAnsi"/>
          <w:sz w:val="22"/>
          <w:szCs w:val="22"/>
        </w:rPr>
        <w:t>_________________</w:t>
      </w:r>
    </w:p>
    <w:p w14:paraId="5D52939C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</w:p>
    <w:p w14:paraId="43F5AD80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D35E27">
        <w:rPr>
          <w:rFonts w:asciiTheme="minorHAnsi" w:hAnsiTheme="minorHAnsi" w:cstheme="minorHAnsi"/>
          <w:sz w:val="22"/>
          <w:szCs w:val="22"/>
        </w:rPr>
        <w:t>_________________</w:t>
      </w:r>
    </w:p>
    <w:p w14:paraId="430DDB92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</w:p>
    <w:p w14:paraId="05AD423D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D35E27">
        <w:rPr>
          <w:rFonts w:asciiTheme="minorHAnsi" w:hAnsiTheme="minorHAnsi" w:cstheme="minorHAnsi"/>
          <w:sz w:val="22"/>
          <w:szCs w:val="22"/>
        </w:rPr>
        <w:t>_________________</w:t>
      </w:r>
    </w:p>
    <w:p w14:paraId="62D2DB99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</w:p>
    <w:p w14:paraId="4E3F7AB0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D35E27">
        <w:rPr>
          <w:rFonts w:asciiTheme="minorHAnsi" w:hAnsiTheme="minorHAnsi" w:cstheme="minorHAnsi"/>
          <w:sz w:val="22"/>
          <w:szCs w:val="22"/>
        </w:rPr>
        <w:t>_________________</w:t>
      </w:r>
    </w:p>
    <w:p w14:paraId="7452804F" w14:textId="77777777" w:rsidR="00E55CC2" w:rsidRPr="009063FC" w:rsidRDefault="00E55CC2" w:rsidP="00E55CC2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C1156C1" w14:textId="77777777" w:rsidR="00576361" w:rsidRPr="009063FC" w:rsidRDefault="0057636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720"/>
        <w:gridCol w:w="720"/>
        <w:gridCol w:w="720"/>
        <w:gridCol w:w="720"/>
        <w:gridCol w:w="720"/>
      </w:tblGrid>
      <w:tr w:rsidR="004C1C9F" w:rsidRPr="009063FC" w14:paraId="58A5DD88" w14:textId="77777777" w:rsidTr="003A0C23">
        <w:tc>
          <w:tcPr>
            <w:tcW w:w="513" w:type="dxa"/>
          </w:tcPr>
          <w:p w14:paraId="6039EDEC" w14:textId="77777777" w:rsidR="004C1C9F" w:rsidRPr="009063FC" w:rsidRDefault="004C1C9F" w:rsidP="003A0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29695F56" w14:textId="77777777" w:rsidR="004C1C9F" w:rsidRPr="009063FC" w:rsidRDefault="004C1C9F" w:rsidP="003A0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4A7B2F99" w14:textId="77777777" w:rsidR="004C1C9F" w:rsidRPr="009063FC" w:rsidRDefault="004C1C9F" w:rsidP="003A0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72DDD3C0" w14:textId="77777777" w:rsidR="004C1C9F" w:rsidRPr="009063FC" w:rsidRDefault="004C1C9F" w:rsidP="003A0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43115E6B" w14:textId="77777777" w:rsidR="004C1C9F" w:rsidRPr="009063FC" w:rsidRDefault="004C1C9F" w:rsidP="003A0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14:paraId="0C5FF77B" w14:textId="77777777" w:rsidR="004C1C9F" w:rsidRPr="009063FC" w:rsidRDefault="004C1C9F" w:rsidP="003A0C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</w:tbl>
    <w:p w14:paraId="6E309EEB" w14:textId="77777777" w:rsidR="00576361" w:rsidRPr="009063FC" w:rsidRDefault="00576361">
      <w:pPr>
        <w:rPr>
          <w:rFonts w:asciiTheme="minorHAnsi" w:hAnsiTheme="minorHAnsi" w:cstheme="minorHAnsi"/>
          <w:b/>
          <w:sz w:val="22"/>
          <w:szCs w:val="22"/>
        </w:rPr>
      </w:pPr>
    </w:p>
    <w:p w14:paraId="5A4D8884" w14:textId="77777777" w:rsidR="00576361" w:rsidRPr="009063FC" w:rsidRDefault="00576361">
      <w:pPr>
        <w:rPr>
          <w:rFonts w:asciiTheme="minorHAnsi" w:hAnsiTheme="minorHAnsi" w:cstheme="minorHAnsi"/>
          <w:b/>
          <w:sz w:val="22"/>
          <w:szCs w:val="22"/>
        </w:rPr>
      </w:pPr>
    </w:p>
    <w:p w14:paraId="6B7B2690" w14:textId="77777777" w:rsidR="00573D33" w:rsidRPr="009063FC" w:rsidRDefault="00573D33">
      <w:pPr>
        <w:rPr>
          <w:rFonts w:asciiTheme="minorHAnsi" w:hAnsiTheme="minorHAnsi" w:cstheme="minorHAnsi"/>
          <w:b/>
          <w:sz w:val="22"/>
          <w:szCs w:val="22"/>
        </w:rPr>
      </w:pPr>
    </w:p>
    <w:p w14:paraId="6E8350C1" w14:textId="77777777" w:rsidR="00576361" w:rsidRPr="009063FC" w:rsidRDefault="00576361">
      <w:pPr>
        <w:rPr>
          <w:rFonts w:asciiTheme="minorHAnsi" w:hAnsiTheme="minorHAnsi" w:cstheme="minorHAnsi"/>
          <w:b/>
          <w:sz w:val="22"/>
          <w:szCs w:val="22"/>
        </w:rPr>
      </w:pPr>
      <w:r w:rsidRPr="009063FC">
        <w:rPr>
          <w:rFonts w:asciiTheme="minorHAnsi" w:hAnsiTheme="minorHAnsi" w:cstheme="minorHAnsi"/>
          <w:b/>
          <w:sz w:val="22"/>
          <w:szCs w:val="22"/>
        </w:rPr>
        <w:t xml:space="preserve">4.     </w:t>
      </w:r>
      <w:r w:rsidRPr="009063FC">
        <w:rPr>
          <w:rFonts w:asciiTheme="minorHAnsi" w:hAnsiTheme="minorHAnsi" w:cstheme="minorHAnsi"/>
          <w:b/>
          <w:sz w:val="22"/>
          <w:szCs w:val="22"/>
          <w:u w:val="single"/>
        </w:rPr>
        <w:t>Besondere Fähigkeiten/Kompetenzen</w:t>
      </w:r>
    </w:p>
    <w:p w14:paraId="3EBDF26D" w14:textId="77777777" w:rsidR="00576361" w:rsidRPr="009063FC" w:rsidRDefault="00576361">
      <w:pPr>
        <w:rPr>
          <w:rFonts w:asciiTheme="minorHAnsi" w:hAnsiTheme="minorHAnsi" w:cstheme="minorHAnsi"/>
          <w:b/>
          <w:sz w:val="22"/>
          <w:szCs w:val="22"/>
        </w:rPr>
      </w:pPr>
    </w:p>
    <w:p w14:paraId="180A123F" w14:textId="77777777" w:rsidR="00065B0D" w:rsidRPr="009063FC" w:rsidRDefault="00065B0D">
      <w:pPr>
        <w:rPr>
          <w:rFonts w:asciiTheme="minorHAnsi" w:hAnsiTheme="minorHAnsi" w:cstheme="minorHAnsi"/>
          <w:b/>
          <w:sz w:val="22"/>
          <w:szCs w:val="22"/>
        </w:rPr>
      </w:pPr>
    </w:p>
    <w:p w14:paraId="556ABBC6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D35E27">
        <w:rPr>
          <w:rFonts w:asciiTheme="minorHAnsi" w:hAnsiTheme="minorHAnsi" w:cstheme="minorHAnsi"/>
          <w:sz w:val="22"/>
          <w:szCs w:val="22"/>
        </w:rPr>
        <w:t>________________</w:t>
      </w:r>
    </w:p>
    <w:p w14:paraId="7AB2804E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</w:p>
    <w:p w14:paraId="2CF12753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D35E27">
        <w:rPr>
          <w:rFonts w:asciiTheme="minorHAnsi" w:hAnsiTheme="minorHAnsi" w:cstheme="minorHAnsi"/>
          <w:sz w:val="22"/>
          <w:szCs w:val="22"/>
        </w:rPr>
        <w:t>________________</w:t>
      </w:r>
    </w:p>
    <w:p w14:paraId="3A7E5FB6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</w:p>
    <w:p w14:paraId="1D2AAAAD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D35E27">
        <w:rPr>
          <w:rFonts w:asciiTheme="minorHAnsi" w:hAnsiTheme="minorHAnsi" w:cstheme="minorHAnsi"/>
          <w:sz w:val="22"/>
          <w:szCs w:val="22"/>
        </w:rPr>
        <w:t>________________</w:t>
      </w:r>
    </w:p>
    <w:p w14:paraId="08E2755C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</w:p>
    <w:p w14:paraId="72BCFAF9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D35E27">
        <w:rPr>
          <w:rFonts w:asciiTheme="minorHAnsi" w:hAnsiTheme="minorHAnsi" w:cstheme="minorHAnsi"/>
          <w:sz w:val="22"/>
          <w:szCs w:val="22"/>
        </w:rPr>
        <w:t>________________</w:t>
      </w:r>
    </w:p>
    <w:p w14:paraId="56F51745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</w:p>
    <w:p w14:paraId="138A92CD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D35E27">
        <w:rPr>
          <w:rFonts w:asciiTheme="minorHAnsi" w:hAnsiTheme="minorHAnsi" w:cstheme="minorHAnsi"/>
          <w:sz w:val="22"/>
          <w:szCs w:val="22"/>
        </w:rPr>
        <w:t>________________</w:t>
      </w:r>
    </w:p>
    <w:p w14:paraId="462E890E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</w:p>
    <w:p w14:paraId="024CBBFA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D35E27">
        <w:rPr>
          <w:rFonts w:asciiTheme="minorHAnsi" w:hAnsiTheme="minorHAnsi" w:cstheme="minorHAnsi"/>
          <w:sz w:val="22"/>
          <w:szCs w:val="22"/>
        </w:rPr>
        <w:t>________________</w:t>
      </w:r>
    </w:p>
    <w:p w14:paraId="54D409C9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</w:p>
    <w:p w14:paraId="6588450D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___________________________________________________________________________</w:t>
      </w:r>
      <w:r w:rsidR="00D35E27">
        <w:rPr>
          <w:rFonts w:asciiTheme="minorHAnsi" w:hAnsiTheme="minorHAnsi" w:cstheme="minorHAnsi"/>
          <w:sz w:val="22"/>
          <w:szCs w:val="22"/>
        </w:rPr>
        <w:t>________________</w:t>
      </w:r>
    </w:p>
    <w:p w14:paraId="37CDFD2F" w14:textId="77777777" w:rsidR="00573D33" w:rsidRPr="009063FC" w:rsidRDefault="00573D33" w:rsidP="00573D33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7476B868" w14:textId="77777777" w:rsidR="00576361" w:rsidRPr="009063FC" w:rsidRDefault="00576361">
      <w:pPr>
        <w:spacing w:line="480" w:lineRule="auto"/>
        <w:ind w:left="567"/>
        <w:rPr>
          <w:rFonts w:asciiTheme="minorHAnsi" w:hAnsiTheme="minorHAnsi" w:cstheme="minorHAnsi"/>
          <w:sz w:val="22"/>
          <w:szCs w:val="22"/>
          <w:u w:val="single"/>
        </w:rPr>
      </w:pPr>
    </w:p>
    <w:p w14:paraId="098D60CD" w14:textId="77777777" w:rsidR="00573D33" w:rsidRPr="009063FC" w:rsidRDefault="00573D33">
      <w:pPr>
        <w:spacing w:line="480" w:lineRule="auto"/>
        <w:ind w:left="567"/>
        <w:rPr>
          <w:rFonts w:asciiTheme="minorHAnsi" w:hAnsiTheme="minorHAnsi" w:cstheme="minorHAnsi"/>
          <w:sz w:val="22"/>
          <w:szCs w:val="22"/>
          <w:u w:val="single"/>
        </w:rPr>
      </w:pPr>
    </w:p>
    <w:p w14:paraId="0FC7450F" w14:textId="77777777" w:rsidR="00573D33" w:rsidRPr="009063FC" w:rsidRDefault="00573D33">
      <w:pPr>
        <w:spacing w:line="480" w:lineRule="auto"/>
        <w:ind w:left="567"/>
        <w:rPr>
          <w:rFonts w:asciiTheme="minorHAnsi" w:hAnsiTheme="minorHAnsi" w:cstheme="minorHAnsi"/>
          <w:sz w:val="22"/>
          <w:szCs w:val="22"/>
          <w:u w:val="single"/>
        </w:rPr>
      </w:pPr>
    </w:p>
    <w:p w14:paraId="6AB106D8" w14:textId="77777777" w:rsidR="00327F8C" w:rsidRPr="009063FC" w:rsidRDefault="008D02D9" w:rsidP="00327F8C">
      <w:pPr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lastRenderedPageBreak/>
        <w:t xml:space="preserve">Bitte kreuzen Sie </w:t>
      </w:r>
      <w:r w:rsidR="00327F8C" w:rsidRPr="009063FC">
        <w:rPr>
          <w:rFonts w:asciiTheme="minorHAnsi" w:hAnsiTheme="minorHAnsi" w:cstheme="minorHAnsi"/>
          <w:i/>
          <w:sz w:val="22"/>
          <w:szCs w:val="22"/>
        </w:rPr>
        <w:t xml:space="preserve">jede Kompetenz nach dem Schulnotenprinzip </w:t>
      </w:r>
      <w:r w:rsidRPr="009063FC">
        <w:rPr>
          <w:rFonts w:asciiTheme="minorHAnsi" w:hAnsiTheme="minorHAnsi" w:cstheme="minorHAnsi"/>
          <w:i/>
          <w:sz w:val="22"/>
          <w:szCs w:val="22"/>
        </w:rPr>
        <w:t xml:space="preserve">an </w:t>
      </w:r>
      <w:r w:rsidR="00327F8C" w:rsidRPr="009063FC">
        <w:rPr>
          <w:rFonts w:asciiTheme="minorHAnsi" w:hAnsiTheme="minorHAnsi" w:cstheme="minorHAnsi"/>
          <w:i/>
          <w:sz w:val="22"/>
          <w:szCs w:val="22"/>
        </w:rPr>
        <w:t xml:space="preserve">und ergänzen Sie </w:t>
      </w:r>
      <w:r w:rsidR="00B43209" w:rsidRPr="009063FC">
        <w:rPr>
          <w:rFonts w:asciiTheme="minorHAnsi" w:hAnsiTheme="minorHAnsi" w:cstheme="minorHAnsi"/>
          <w:i/>
          <w:sz w:val="22"/>
          <w:szCs w:val="22"/>
        </w:rPr>
        <w:t xml:space="preserve">kurz </w:t>
      </w:r>
      <w:r w:rsidR="00327F8C" w:rsidRPr="009063FC">
        <w:rPr>
          <w:rFonts w:asciiTheme="minorHAnsi" w:hAnsiTheme="minorHAnsi" w:cstheme="minorHAnsi"/>
          <w:i/>
          <w:sz w:val="22"/>
          <w:szCs w:val="22"/>
        </w:rPr>
        <w:t>die Beurteilung</w:t>
      </w:r>
      <w:r w:rsidR="008769AC" w:rsidRPr="009063FC">
        <w:rPr>
          <w:rFonts w:asciiTheme="minorHAnsi" w:hAnsiTheme="minorHAnsi" w:cstheme="minorHAnsi"/>
          <w:i/>
          <w:sz w:val="22"/>
          <w:szCs w:val="22"/>
        </w:rPr>
        <w:t>en</w:t>
      </w:r>
      <w:r w:rsidR="00327F8C" w:rsidRPr="009063FC">
        <w:rPr>
          <w:rFonts w:asciiTheme="minorHAnsi" w:hAnsiTheme="minorHAnsi" w:cstheme="minorHAnsi"/>
          <w:i/>
          <w:sz w:val="22"/>
          <w:szCs w:val="22"/>
        </w:rPr>
        <w:t xml:space="preserve"> mit Ihrer persönlichen Bemerkung.</w:t>
      </w:r>
    </w:p>
    <w:p w14:paraId="246087BA" w14:textId="77777777" w:rsidR="00327F8C" w:rsidRPr="009063FC" w:rsidRDefault="00327F8C" w:rsidP="00327F8C">
      <w:pPr>
        <w:rPr>
          <w:rFonts w:asciiTheme="minorHAnsi" w:hAnsiTheme="minorHAnsi" w:cstheme="minorHAnsi"/>
          <w:i/>
          <w:sz w:val="22"/>
          <w:szCs w:val="22"/>
        </w:rPr>
      </w:pPr>
    </w:p>
    <w:p w14:paraId="2643BCB2" w14:textId="77777777" w:rsidR="00327F8C" w:rsidRPr="009063FC" w:rsidRDefault="00327F8C" w:rsidP="00D35E27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063FC">
        <w:rPr>
          <w:rFonts w:asciiTheme="minorHAnsi" w:hAnsiTheme="minorHAnsi" w:cstheme="minorHAnsi"/>
          <w:b/>
          <w:bCs/>
          <w:i/>
          <w:sz w:val="22"/>
          <w:szCs w:val="22"/>
        </w:rPr>
        <w:t>1 – sehr gut</w:t>
      </w:r>
    </w:p>
    <w:p w14:paraId="0FAAAF24" w14:textId="77777777" w:rsidR="00327F8C" w:rsidRPr="009063FC" w:rsidRDefault="00327F8C" w:rsidP="00D35E27">
      <w:pPr>
        <w:pStyle w:val="Textkrper"/>
        <w:spacing w:after="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t>Die Note „sehr gut“ wird erteilt, wenn die Leistung den Anforderungen in besonderem Maße entspricht.</w:t>
      </w:r>
    </w:p>
    <w:p w14:paraId="220DAD94" w14:textId="77777777" w:rsidR="00327F8C" w:rsidRPr="009063FC" w:rsidRDefault="00327F8C" w:rsidP="00D35E27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063FC">
        <w:rPr>
          <w:rFonts w:asciiTheme="minorHAnsi" w:hAnsiTheme="minorHAnsi" w:cstheme="minorHAnsi"/>
          <w:b/>
          <w:bCs/>
          <w:i/>
          <w:sz w:val="22"/>
          <w:szCs w:val="22"/>
        </w:rPr>
        <w:t>2 – gut</w:t>
      </w:r>
    </w:p>
    <w:p w14:paraId="01C8D4C5" w14:textId="77777777" w:rsidR="00327F8C" w:rsidRPr="009063FC" w:rsidRDefault="00327F8C" w:rsidP="00D35E27">
      <w:pPr>
        <w:pStyle w:val="Textkrper"/>
        <w:spacing w:after="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t>Die Note „gut“ wird erteilt, wenn die Leistung den Anforderungen voll entspricht.</w:t>
      </w:r>
    </w:p>
    <w:p w14:paraId="1097406B" w14:textId="77777777" w:rsidR="00327F8C" w:rsidRPr="009063FC" w:rsidRDefault="00327F8C" w:rsidP="00D35E27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063FC">
        <w:rPr>
          <w:rFonts w:asciiTheme="minorHAnsi" w:hAnsiTheme="minorHAnsi" w:cstheme="minorHAnsi"/>
          <w:b/>
          <w:bCs/>
          <w:i/>
          <w:sz w:val="22"/>
          <w:szCs w:val="22"/>
        </w:rPr>
        <w:t>3 – befriedigend</w:t>
      </w:r>
    </w:p>
    <w:p w14:paraId="158EFADB" w14:textId="77777777" w:rsidR="00327F8C" w:rsidRPr="009063FC" w:rsidRDefault="00327F8C" w:rsidP="00D35E27">
      <w:pPr>
        <w:pStyle w:val="Textkrper"/>
        <w:spacing w:after="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t>Die Note „befriedigend“ wird erteilt, wenn die Leistung im Allgemeinen den Anforderungen entspricht.</w:t>
      </w:r>
    </w:p>
    <w:p w14:paraId="293A4D98" w14:textId="77777777" w:rsidR="00327F8C" w:rsidRPr="009063FC" w:rsidRDefault="00327F8C" w:rsidP="00D35E27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063FC">
        <w:rPr>
          <w:rFonts w:asciiTheme="minorHAnsi" w:hAnsiTheme="minorHAnsi" w:cstheme="minorHAnsi"/>
          <w:b/>
          <w:bCs/>
          <w:i/>
          <w:sz w:val="22"/>
          <w:szCs w:val="22"/>
        </w:rPr>
        <w:t>4 – ausreichend</w:t>
      </w:r>
    </w:p>
    <w:p w14:paraId="3CBF963D" w14:textId="77777777" w:rsidR="00327F8C" w:rsidRPr="009063FC" w:rsidRDefault="00327F8C" w:rsidP="00D35E27">
      <w:pPr>
        <w:pStyle w:val="Textkrper"/>
        <w:spacing w:after="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t>Die Note „ausreichend“ wird erteilt, wenn die Leistung zwar Mängel aufweist, aber im Ganzen den Anforderungen noch entspricht.</w:t>
      </w:r>
    </w:p>
    <w:p w14:paraId="1CF369B8" w14:textId="77777777" w:rsidR="00327F8C" w:rsidRPr="009063FC" w:rsidRDefault="00327F8C" w:rsidP="00D35E27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063FC">
        <w:rPr>
          <w:rFonts w:asciiTheme="minorHAnsi" w:hAnsiTheme="minorHAnsi" w:cstheme="minorHAnsi"/>
          <w:b/>
          <w:bCs/>
          <w:i/>
          <w:sz w:val="22"/>
          <w:szCs w:val="22"/>
        </w:rPr>
        <w:t>5 – mangelhaft</w:t>
      </w:r>
    </w:p>
    <w:p w14:paraId="412B7D3A" w14:textId="77777777" w:rsidR="00327F8C" w:rsidRPr="009063FC" w:rsidRDefault="00327F8C" w:rsidP="00D35E27">
      <w:pPr>
        <w:pStyle w:val="Textkrper"/>
        <w:spacing w:after="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t xml:space="preserve">Die Note „mangelhaft“ wird erteilt, wenn die Leistung den Anforderungen nicht entspricht, jedoch erkennen lässt, dass die notwendigen Grundkenntnisse vorhanden sind und die Mängel in absehbarer Zeit behoben werden können. </w:t>
      </w:r>
    </w:p>
    <w:p w14:paraId="3C6FFB8D" w14:textId="77777777" w:rsidR="00327F8C" w:rsidRPr="009063FC" w:rsidRDefault="00327F8C" w:rsidP="00D35E27">
      <w:pPr>
        <w:pStyle w:val="Textkrper"/>
        <w:spacing w:after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9063FC">
        <w:rPr>
          <w:rFonts w:asciiTheme="minorHAnsi" w:hAnsiTheme="minorHAnsi" w:cstheme="minorHAnsi"/>
          <w:b/>
          <w:bCs/>
          <w:i/>
          <w:sz w:val="22"/>
          <w:szCs w:val="22"/>
        </w:rPr>
        <w:t>6 – ungenügend</w:t>
      </w:r>
    </w:p>
    <w:p w14:paraId="2F123620" w14:textId="77777777" w:rsidR="00327F8C" w:rsidRPr="009063FC" w:rsidRDefault="00327F8C" w:rsidP="00327F8C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9063FC">
        <w:rPr>
          <w:rFonts w:asciiTheme="minorHAnsi" w:hAnsiTheme="minorHAnsi" w:cstheme="minorHAnsi"/>
          <w:i/>
          <w:sz w:val="22"/>
          <w:szCs w:val="22"/>
        </w:rPr>
        <w:t>Die Note „ungenügend“ wird erteilt, wenn die Leistung den Anforderungen nicht entspricht und selbst die Grundkenntnisse so lückenhaft sind, dass die Mängel in absehbarer Zeit nicht behoben werden können.</w:t>
      </w:r>
    </w:p>
    <w:p w14:paraId="68B344A9" w14:textId="77777777" w:rsidR="00327F8C" w:rsidRPr="009063FC" w:rsidRDefault="00327F8C" w:rsidP="00327F8C">
      <w:pPr>
        <w:ind w:left="720"/>
        <w:rPr>
          <w:rFonts w:asciiTheme="minorHAnsi" w:hAnsiTheme="minorHAnsi" w:cstheme="minorHAnsi"/>
          <w:i/>
          <w:sz w:val="22"/>
          <w:szCs w:val="22"/>
        </w:rPr>
      </w:pPr>
    </w:p>
    <w:p w14:paraId="405DFBD5" w14:textId="77777777" w:rsidR="00FC21E1" w:rsidRPr="009063FC" w:rsidRDefault="00FC21E1" w:rsidP="00327F8C">
      <w:pPr>
        <w:rPr>
          <w:rFonts w:asciiTheme="minorHAnsi" w:hAnsiTheme="minorHAnsi" w:cstheme="minorHAnsi"/>
          <w:i/>
          <w:sz w:val="22"/>
          <w:szCs w:val="22"/>
        </w:rPr>
      </w:pPr>
    </w:p>
    <w:p w14:paraId="7092FE8E" w14:textId="77777777" w:rsidR="00327F8C" w:rsidRPr="009063FC" w:rsidRDefault="00327F8C" w:rsidP="00327F8C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Aus den einzelnen Teilnoten ergibt sich </w:t>
      </w:r>
      <w:r w:rsidR="00FC21E1" w:rsidRPr="009063FC">
        <w:rPr>
          <w:rFonts w:asciiTheme="minorHAnsi" w:hAnsiTheme="minorHAnsi" w:cstheme="minorHAnsi"/>
          <w:sz w:val="22"/>
          <w:szCs w:val="22"/>
        </w:rPr>
        <w:t>die Gesamtnote der Beurteilung:</w:t>
      </w:r>
    </w:p>
    <w:p w14:paraId="523C882B" w14:textId="77777777" w:rsidR="00327F8C" w:rsidRPr="009063FC" w:rsidRDefault="00327F8C" w:rsidP="00327F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36"/>
        <w:gridCol w:w="2883"/>
        <w:gridCol w:w="567"/>
        <w:gridCol w:w="1276"/>
        <w:gridCol w:w="2170"/>
      </w:tblGrid>
      <w:tr w:rsidR="00D609BE" w:rsidRPr="009063FC" w14:paraId="443BA64B" w14:textId="77777777" w:rsidTr="0077082A">
        <w:trPr>
          <w:trHeight w:val="561"/>
        </w:trPr>
        <w:tc>
          <w:tcPr>
            <w:tcW w:w="3226" w:type="dxa"/>
            <w:shd w:val="clear" w:color="auto" w:fill="auto"/>
          </w:tcPr>
          <w:p w14:paraId="7740B9C0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Bereiche</w:t>
            </w:r>
          </w:p>
          <w:p w14:paraId="0922FCAE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E44517D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</w:tcPr>
          <w:p w14:paraId="3DF6FDAE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Übertrag der </w:t>
            </w:r>
            <w:r w:rsidR="009063FC"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Gesamtnoten</w:t>
            </w: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aus den Seiten </w:t>
            </w:r>
          </w:p>
          <w:p w14:paraId="476ECAD0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2 und 3</w:t>
            </w:r>
          </w:p>
        </w:tc>
        <w:tc>
          <w:tcPr>
            <w:tcW w:w="567" w:type="dxa"/>
            <w:shd w:val="clear" w:color="auto" w:fill="auto"/>
          </w:tcPr>
          <w:p w14:paraId="006755CC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532A7C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Teiler</w:t>
            </w:r>
          </w:p>
        </w:tc>
        <w:tc>
          <w:tcPr>
            <w:tcW w:w="2170" w:type="dxa"/>
            <w:shd w:val="clear" w:color="auto" w:fill="auto"/>
          </w:tcPr>
          <w:p w14:paraId="6C919370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ergibt Endnote </w:t>
            </w:r>
          </w:p>
          <w:p w14:paraId="27D22755" w14:textId="77777777" w:rsidR="00D609BE" w:rsidRPr="009063FC" w:rsidRDefault="00046052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</w:t>
            </w:r>
            <w:r w:rsidR="00FC21E1" w:rsidRPr="009063F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bitte nur ganze Noten angeben</w:t>
            </w:r>
            <w:r w:rsidRPr="009063F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609BE" w:rsidRPr="009063FC" w14:paraId="526DEA46" w14:textId="77777777" w:rsidTr="0077082A">
        <w:trPr>
          <w:trHeight w:val="561"/>
        </w:trPr>
        <w:tc>
          <w:tcPr>
            <w:tcW w:w="3226" w:type="dxa"/>
            <w:shd w:val="clear" w:color="auto" w:fill="auto"/>
          </w:tcPr>
          <w:p w14:paraId="3F6770D9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Sach- und</w:t>
            </w:r>
          </w:p>
          <w:p w14:paraId="7E611A5B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Fachkompetenz (S. 2) </w:t>
            </w:r>
          </w:p>
        </w:tc>
        <w:tc>
          <w:tcPr>
            <w:tcW w:w="236" w:type="dxa"/>
            <w:shd w:val="clear" w:color="auto" w:fill="auto"/>
          </w:tcPr>
          <w:p w14:paraId="6E3D19FB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91A9504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</w:tcPr>
          <w:p w14:paraId="4BD38468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C8B6E57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C14A9F0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FC84E15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26832B3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609BE" w:rsidRPr="009063FC" w14:paraId="67555A0D" w14:textId="77777777" w:rsidTr="0077082A">
        <w:trPr>
          <w:trHeight w:val="561"/>
        </w:trPr>
        <w:tc>
          <w:tcPr>
            <w:tcW w:w="3226" w:type="dxa"/>
            <w:shd w:val="clear" w:color="auto" w:fill="auto"/>
          </w:tcPr>
          <w:p w14:paraId="5DC152D3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C9348DC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Sozialkompetenz (S. 2)</w:t>
            </w:r>
          </w:p>
        </w:tc>
        <w:tc>
          <w:tcPr>
            <w:tcW w:w="236" w:type="dxa"/>
            <w:shd w:val="clear" w:color="auto" w:fill="auto"/>
          </w:tcPr>
          <w:p w14:paraId="195F0275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CEDF082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2883" w:type="dxa"/>
            <w:shd w:val="clear" w:color="auto" w:fill="auto"/>
          </w:tcPr>
          <w:p w14:paraId="7F30994B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675CC02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02022A5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DDFD71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E50A84D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609BE" w:rsidRPr="009063FC" w14:paraId="38112CB8" w14:textId="77777777" w:rsidTr="0077082A">
        <w:trPr>
          <w:trHeight w:val="561"/>
        </w:trPr>
        <w:tc>
          <w:tcPr>
            <w:tcW w:w="3226" w:type="dxa"/>
            <w:shd w:val="clear" w:color="auto" w:fill="auto"/>
          </w:tcPr>
          <w:p w14:paraId="506C9AE2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17EBB19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Selbstkompetenz (S. 3)</w:t>
            </w:r>
          </w:p>
        </w:tc>
        <w:tc>
          <w:tcPr>
            <w:tcW w:w="236" w:type="dxa"/>
            <w:shd w:val="clear" w:color="auto" w:fill="auto"/>
          </w:tcPr>
          <w:p w14:paraId="25DC969C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A8AA123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2883" w:type="dxa"/>
            <w:shd w:val="clear" w:color="auto" w:fill="auto"/>
          </w:tcPr>
          <w:p w14:paraId="5354739C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9E414D7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E006EE5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AB2B86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EB16F8C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609BE" w:rsidRPr="009063FC" w14:paraId="44466B99" w14:textId="77777777" w:rsidTr="0077082A">
        <w:trPr>
          <w:trHeight w:val="561"/>
        </w:trPr>
        <w:tc>
          <w:tcPr>
            <w:tcW w:w="3226" w:type="dxa"/>
            <w:shd w:val="clear" w:color="auto" w:fill="auto"/>
          </w:tcPr>
          <w:p w14:paraId="05ED670A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Gesamtsumme</w:t>
            </w:r>
          </w:p>
          <w:p w14:paraId="7F969616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aus den 3 Bereichen</w:t>
            </w:r>
          </w:p>
        </w:tc>
        <w:tc>
          <w:tcPr>
            <w:tcW w:w="236" w:type="dxa"/>
            <w:shd w:val="clear" w:color="auto" w:fill="auto"/>
          </w:tcPr>
          <w:p w14:paraId="4F08D7AE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1471AA2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sz w:val="22"/>
                <w:szCs w:val="22"/>
              </w:rPr>
              <w:t>=</w:t>
            </w:r>
          </w:p>
          <w:p w14:paraId="3FD58C52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</w:tcPr>
          <w:p w14:paraId="7E750CF6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B7F3E23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B7FBFD3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EEEC5EA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692B67B0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135C84B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063F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3     </w:t>
            </w:r>
          </w:p>
        </w:tc>
        <w:tc>
          <w:tcPr>
            <w:tcW w:w="2170" w:type="dxa"/>
            <w:shd w:val="clear" w:color="auto" w:fill="auto"/>
          </w:tcPr>
          <w:p w14:paraId="4751BAAA" w14:textId="77777777" w:rsidR="00D609BE" w:rsidRPr="009063FC" w:rsidRDefault="00D609BE" w:rsidP="00D609BE">
            <w:pPr>
              <w:widowControl/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572E84C" w14:textId="77777777" w:rsidR="00D609BE" w:rsidRPr="009063FC" w:rsidRDefault="00D609BE" w:rsidP="00D609BE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5C9AAB11" w14:textId="77777777" w:rsidR="00576361" w:rsidRPr="009063FC" w:rsidRDefault="00576361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34A186E4" w14:textId="77777777" w:rsidR="00576361" w:rsidRPr="009063FC" w:rsidRDefault="00576361">
      <w:pPr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3C098E5" w14:textId="77777777" w:rsidR="00576361" w:rsidRPr="009063FC" w:rsidRDefault="00576361">
      <w:pPr>
        <w:rPr>
          <w:rFonts w:asciiTheme="minorHAnsi" w:hAnsiTheme="minorHAnsi" w:cstheme="minorHAnsi"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 xml:space="preserve">                      Ort, Datum</w:t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D35E2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9063FC">
        <w:rPr>
          <w:rFonts w:asciiTheme="minorHAnsi" w:hAnsiTheme="minorHAnsi" w:cstheme="minorHAnsi"/>
          <w:sz w:val="22"/>
          <w:szCs w:val="22"/>
        </w:rPr>
        <w:t>Unterschrift der Praxisanleitung</w:t>
      </w:r>
    </w:p>
    <w:p w14:paraId="7EB64847" w14:textId="77777777" w:rsidR="00576361" w:rsidRPr="009063FC" w:rsidRDefault="00576361">
      <w:pPr>
        <w:rPr>
          <w:rFonts w:asciiTheme="minorHAnsi" w:hAnsiTheme="minorHAnsi" w:cstheme="minorHAnsi"/>
          <w:sz w:val="22"/>
          <w:szCs w:val="22"/>
        </w:rPr>
      </w:pPr>
    </w:p>
    <w:p w14:paraId="31FFC9C0" w14:textId="77777777" w:rsidR="00576361" w:rsidRPr="009063FC" w:rsidRDefault="00576361">
      <w:pPr>
        <w:rPr>
          <w:rFonts w:asciiTheme="minorHAnsi" w:hAnsiTheme="minorHAnsi" w:cstheme="minorHAnsi"/>
          <w:sz w:val="22"/>
          <w:szCs w:val="22"/>
        </w:rPr>
      </w:pPr>
    </w:p>
    <w:p w14:paraId="3CEB8B44" w14:textId="77777777" w:rsidR="00576361" w:rsidRPr="009063FC" w:rsidRDefault="00576361">
      <w:pPr>
        <w:rPr>
          <w:rFonts w:asciiTheme="minorHAnsi" w:hAnsiTheme="minorHAnsi" w:cstheme="minorHAnsi"/>
          <w:sz w:val="22"/>
          <w:szCs w:val="22"/>
        </w:rPr>
      </w:pPr>
    </w:p>
    <w:p w14:paraId="334A723E" w14:textId="77777777" w:rsidR="00576361" w:rsidRPr="009063FC" w:rsidRDefault="00576361">
      <w:pPr>
        <w:rPr>
          <w:rFonts w:asciiTheme="minorHAnsi" w:hAnsiTheme="minorHAnsi" w:cstheme="minorHAnsi"/>
          <w:sz w:val="22"/>
          <w:szCs w:val="22"/>
          <w:u w:val="single"/>
        </w:rPr>
      </w:pP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63FC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A0D7363" w14:textId="6062D6B9" w:rsidR="00576361" w:rsidRPr="009063FC" w:rsidRDefault="00576361">
      <w:pPr>
        <w:rPr>
          <w:rFonts w:asciiTheme="minorHAnsi" w:hAnsiTheme="minorHAnsi" w:cstheme="minorHAnsi"/>
          <w:b/>
          <w:sz w:val="22"/>
          <w:szCs w:val="22"/>
        </w:rPr>
      </w:pP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</w:r>
      <w:r w:rsidRPr="009063FC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3E78ED">
        <w:rPr>
          <w:rFonts w:asciiTheme="minorHAnsi" w:hAnsiTheme="minorHAnsi" w:cstheme="minorHAnsi"/>
          <w:sz w:val="22"/>
          <w:szCs w:val="22"/>
        </w:rPr>
        <w:t xml:space="preserve"> </w:t>
      </w:r>
      <w:r w:rsidRPr="009063FC">
        <w:rPr>
          <w:rFonts w:asciiTheme="minorHAnsi" w:hAnsiTheme="minorHAnsi" w:cstheme="minorHAnsi"/>
          <w:sz w:val="22"/>
          <w:szCs w:val="22"/>
        </w:rPr>
        <w:t xml:space="preserve"> Unterschrift Praktikantin</w:t>
      </w:r>
      <w:r w:rsidR="003E78ED">
        <w:rPr>
          <w:rFonts w:asciiTheme="minorHAnsi" w:hAnsiTheme="minorHAnsi" w:cstheme="minorHAnsi"/>
          <w:sz w:val="22"/>
          <w:szCs w:val="22"/>
        </w:rPr>
        <w:t>/Praktikant</w:t>
      </w:r>
    </w:p>
    <w:sectPr w:rsidR="00576361" w:rsidRPr="009063FC" w:rsidSect="00A25DA1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737" w:bottom="737" w:left="73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2DAC2" w14:textId="77777777" w:rsidR="002D3398" w:rsidRDefault="002D3398">
      <w:r>
        <w:separator/>
      </w:r>
    </w:p>
  </w:endnote>
  <w:endnote w:type="continuationSeparator" w:id="0">
    <w:p w14:paraId="6F6F7CB8" w14:textId="77777777" w:rsidR="002D3398" w:rsidRDefault="002D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68CBB" w14:textId="77777777" w:rsidR="00576361" w:rsidRDefault="003C41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7636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E91B2B5" w14:textId="77777777" w:rsidR="00576361" w:rsidRDefault="0057636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41C90" w14:textId="77777777" w:rsidR="00576361" w:rsidRPr="000C422A" w:rsidRDefault="00A30685">
    <w:pPr>
      <w:pStyle w:val="Fuzeile"/>
      <w:tabs>
        <w:tab w:val="clear" w:pos="9072"/>
        <w:tab w:val="right" w:pos="9639"/>
      </w:tabs>
      <w:ind w:right="-2"/>
      <w:rPr>
        <w:rFonts w:asciiTheme="minorHAnsi" w:hAnsiTheme="minorHAnsi" w:cstheme="minorHAnsi"/>
        <w:sz w:val="16"/>
        <w:szCs w:val="16"/>
      </w:rPr>
    </w:pPr>
    <w:r w:rsidRPr="000C422A">
      <w:rPr>
        <w:rFonts w:asciiTheme="minorHAnsi" w:hAnsiTheme="minorHAnsi" w:cstheme="minorHAnsi"/>
        <w:sz w:val="16"/>
        <w:szCs w:val="16"/>
      </w:rPr>
      <w:t xml:space="preserve">Beurteilung für das Blockpraktikum im Kindergarten </w:t>
    </w:r>
    <w:r w:rsidR="009063FC" w:rsidRPr="000C422A">
      <w:rPr>
        <w:rFonts w:asciiTheme="minorHAnsi" w:hAnsiTheme="minorHAnsi" w:cstheme="minorHAnsi"/>
        <w:sz w:val="16"/>
        <w:szCs w:val="16"/>
      </w:rPr>
      <w:t xml:space="preserve"> </w:t>
    </w:r>
    <w:r w:rsidR="000C422A" w:rsidRPr="000C422A">
      <w:rPr>
        <w:rFonts w:asciiTheme="minorHAnsi" w:hAnsiTheme="minorHAnsi" w:cstheme="minorHAnsi"/>
        <w:sz w:val="16"/>
        <w:szCs w:val="16"/>
      </w:rPr>
      <w:t xml:space="preserve">                  </w:t>
    </w:r>
    <w:r w:rsidR="00C81093">
      <w:rPr>
        <w:rFonts w:asciiTheme="minorHAnsi" w:hAnsiTheme="minorHAnsi" w:cstheme="minorHAnsi"/>
        <w:sz w:val="16"/>
        <w:szCs w:val="16"/>
      </w:rPr>
      <w:t>Stand Dezember 2024</w:t>
    </w:r>
    <w:r w:rsidR="00576361" w:rsidRPr="000C422A">
      <w:rPr>
        <w:rFonts w:asciiTheme="minorHAnsi" w:hAnsiTheme="minorHAnsi" w:cstheme="minorHAnsi"/>
        <w:sz w:val="16"/>
        <w:szCs w:val="16"/>
      </w:rPr>
      <w:tab/>
      <w:t xml:space="preserve">Seite </w:t>
    </w:r>
    <w:r w:rsidR="003C41D9" w:rsidRPr="000C422A">
      <w:rPr>
        <w:rStyle w:val="Seitenzahl"/>
        <w:rFonts w:asciiTheme="minorHAnsi" w:hAnsiTheme="minorHAnsi" w:cstheme="minorHAnsi"/>
        <w:sz w:val="16"/>
        <w:szCs w:val="16"/>
      </w:rPr>
      <w:fldChar w:fldCharType="begin"/>
    </w:r>
    <w:r w:rsidR="00576361" w:rsidRPr="000C422A">
      <w:rPr>
        <w:rStyle w:val="Seitenzahl"/>
        <w:rFonts w:asciiTheme="minorHAnsi" w:hAnsiTheme="minorHAnsi" w:cstheme="minorHAnsi"/>
        <w:sz w:val="16"/>
        <w:szCs w:val="16"/>
      </w:rPr>
      <w:instrText xml:space="preserve"> PAGE </w:instrText>
    </w:r>
    <w:r w:rsidR="003C41D9" w:rsidRPr="000C422A">
      <w:rPr>
        <w:rStyle w:val="Seitenzahl"/>
        <w:rFonts w:asciiTheme="minorHAnsi" w:hAnsiTheme="minorHAnsi" w:cstheme="minorHAnsi"/>
        <w:sz w:val="16"/>
        <w:szCs w:val="16"/>
      </w:rPr>
      <w:fldChar w:fldCharType="separate"/>
    </w:r>
    <w:r w:rsidR="00C22C6E">
      <w:rPr>
        <w:rStyle w:val="Seitenzahl"/>
        <w:rFonts w:asciiTheme="minorHAnsi" w:hAnsiTheme="minorHAnsi" w:cstheme="minorHAnsi"/>
        <w:noProof/>
        <w:sz w:val="16"/>
        <w:szCs w:val="16"/>
      </w:rPr>
      <w:t>1</w:t>
    </w:r>
    <w:r w:rsidR="003C41D9" w:rsidRPr="000C422A">
      <w:rPr>
        <w:rStyle w:val="Seitenzahl"/>
        <w:rFonts w:asciiTheme="minorHAnsi" w:hAnsiTheme="minorHAnsi" w:cstheme="minorHAnsi"/>
        <w:sz w:val="16"/>
        <w:szCs w:val="16"/>
      </w:rPr>
      <w:fldChar w:fldCharType="end"/>
    </w:r>
    <w:r w:rsidR="00576361" w:rsidRPr="000C422A">
      <w:rPr>
        <w:rStyle w:val="Seitenzahl"/>
        <w:rFonts w:asciiTheme="minorHAnsi" w:hAnsiTheme="minorHAnsi" w:cstheme="minorHAnsi"/>
        <w:sz w:val="16"/>
        <w:szCs w:val="16"/>
      </w:rPr>
      <w:t xml:space="preserve"> von </w:t>
    </w:r>
    <w:r w:rsidR="003C41D9" w:rsidRPr="000C422A">
      <w:rPr>
        <w:rStyle w:val="Seitenzahl"/>
        <w:rFonts w:asciiTheme="minorHAnsi" w:hAnsiTheme="minorHAnsi" w:cstheme="minorHAnsi"/>
        <w:sz w:val="16"/>
        <w:szCs w:val="16"/>
      </w:rPr>
      <w:fldChar w:fldCharType="begin"/>
    </w:r>
    <w:r w:rsidR="00576361" w:rsidRPr="000C422A">
      <w:rPr>
        <w:rStyle w:val="Seitenzahl"/>
        <w:rFonts w:asciiTheme="minorHAnsi" w:hAnsiTheme="minorHAnsi" w:cstheme="minorHAnsi"/>
        <w:sz w:val="16"/>
        <w:szCs w:val="16"/>
      </w:rPr>
      <w:instrText xml:space="preserve"> NUMPAGES </w:instrText>
    </w:r>
    <w:r w:rsidR="003C41D9" w:rsidRPr="000C422A">
      <w:rPr>
        <w:rStyle w:val="Seitenzahl"/>
        <w:rFonts w:asciiTheme="minorHAnsi" w:hAnsiTheme="minorHAnsi" w:cstheme="minorHAnsi"/>
        <w:sz w:val="16"/>
        <w:szCs w:val="16"/>
      </w:rPr>
      <w:fldChar w:fldCharType="separate"/>
    </w:r>
    <w:r w:rsidR="00C22C6E">
      <w:rPr>
        <w:rStyle w:val="Seitenzahl"/>
        <w:rFonts w:asciiTheme="minorHAnsi" w:hAnsiTheme="minorHAnsi" w:cstheme="minorHAnsi"/>
        <w:noProof/>
        <w:sz w:val="16"/>
        <w:szCs w:val="16"/>
      </w:rPr>
      <w:t>4</w:t>
    </w:r>
    <w:r w:rsidR="003C41D9" w:rsidRPr="000C422A">
      <w:rPr>
        <w:rStyle w:val="Seitenzahl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21440" w14:textId="77777777" w:rsidR="002D3398" w:rsidRDefault="002D3398">
      <w:r>
        <w:separator/>
      </w:r>
    </w:p>
  </w:footnote>
  <w:footnote w:type="continuationSeparator" w:id="0">
    <w:p w14:paraId="699E2252" w14:textId="77777777" w:rsidR="002D3398" w:rsidRDefault="002D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9A68A" w14:textId="77777777" w:rsidR="00576361" w:rsidRDefault="003C41D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7636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1B6C9C1" w14:textId="77777777" w:rsidR="00576361" w:rsidRDefault="0057636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F646" w14:textId="77777777" w:rsidR="009063FC" w:rsidRPr="008435C1" w:rsidRDefault="009063FC" w:rsidP="009063FC">
    <w:pPr>
      <w:rPr>
        <w:rFonts w:asciiTheme="minorHAnsi" w:hAnsiTheme="minorHAnsi" w:cstheme="minorHAnsi"/>
        <w:sz w:val="20"/>
        <w:szCs w:val="20"/>
        <w:lang w:val="en-US"/>
      </w:rPr>
    </w:pPr>
    <w:r w:rsidRPr="008435C1">
      <w:rPr>
        <w:rFonts w:asciiTheme="minorHAnsi" w:hAnsiTheme="minorHAnsi" w:cstheme="minorHAnsi"/>
        <w:noProof/>
        <w:sz w:val="20"/>
        <w:szCs w:val="20"/>
      </w:rPr>
      <w:drawing>
        <wp:inline distT="0" distB="0" distL="0" distR="0" wp14:anchorId="7E6A93A0" wp14:editId="59AE6BE4">
          <wp:extent cx="2072639" cy="558800"/>
          <wp:effectExtent l="0" t="0" r="4445" b="0"/>
          <wp:docPr id="2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sulinen_fachakademi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561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35C1">
      <w:rPr>
        <w:rFonts w:asciiTheme="minorHAnsi" w:hAnsiTheme="minorHAnsi" w:cstheme="minorHAnsi"/>
        <w:sz w:val="20"/>
        <w:szCs w:val="20"/>
        <w:lang w:val="en-US"/>
      </w:rPr>
      <w:t xml:space="preserve">      </w:t>
    </w:r>
    <w:r w:rsidR="000C422A">
      <w:rPr>
        <w:rFonts w:asciiTheme="minorHAnsi" w:hAnsiTheme="minorHAnsi" w:cstheme="minorHAnsi"/>
        <w:sz w:val="20"/>
        <w:szCs w:val="20"/>
        <w:lang w:val="en-US"/>
      </w:rPr>
      <w:t xml:space="preserve">                               </w:t>
    </w:r>
    <w:proofErr w:type="spellStart"/>
    <w:r w:rsidRPr="008435C1">
      <w:rPr>
        <w:rFonts w:asciiTheme="minorHAnsi" w:hAnsiTheme="minorHAnsi" w:cstheme="minorHAnsi"/>
        <w:sz w:val="20"/>
        <w:szCs w:val="20"/>
        <w:lang w:val="en-US"/>
      </w:rPr>
      <w:t>Burggasse</w:t>
    </w:r>
    <w:proofErr w:type="spellEnd"/>
    <w:r w:rsidRPr="008435C1">
      <w:rPr>
        <w:rFonts w:asciiTheme="minorHAnsi" w:hAnsiTheme="minorHAnsi" w:cstheme="minorHAnsi"/>
        <w:sz w:val="20"/>
        <w:szCs w:val="20"/>
        <w:lang w:val="en-US"/>
      </w:rPr>
      <w:t xml:space="preserve"> 40</w:t>
    </w:r>
  </w:p>
  <w:p w14:paraId="5490C048" w14:textId="77777777" w:rsidR="009063FC" w:rsidRPr="008435C1" w:rsidRDefault="009063FC" w:rsidP="009063FC">
    <w:pPr>
      <w:ind w:left="2832"/>
      <w:rPr>
        <w:rFonts w:asciiTheme="minorHAnsi" w:hAnsiTheme="minorHAnsi" w:cstheme="minorHAnsi"/>
        <w:sz w:val="20"/>
        <w:szCs w:val="20"/>
        <w:lang w:val="en-US"/>
      </w:rPr>
    </w:pPr>
    <w:r w:rsidRPr="008435C1">
      <w:rPr>
        <w:rFonts w:asciiTheme="minorHAnsi" w:hAnsiTheme="minorHAnsi" w:cstheme="minorHAnsi"/>
        <w:sz w:val="20"/>
        <w:szCs w:val="20"/>
        <w:lang w:val="en-US"/>
      </w:rPr>
      <w:t xml:space="preserve">                                               94315 Straubing</w:t>
    </w:r>
  </w:p>
  <w:p w14:paraId="502D76BA" w14:textId="77777777" w:rsidR="009063FC" w:rsidRPr="008435C1" w:rsidRDefault="009063FC" w:rsidP="009063FC">
    <w:pPr>
      <w:rPr>
        <w:rFonts w:asciiTheme="minorHAnsi" w:hAnsiTheme="minorHAnsi" w:cstheme="minorHAnsi"/>
        <w:sz w:val="20"/>
        <w:szCs w:val="20"/>
        <w:lang w:val="en-US"/>
      </w:rPr>
    </w:pPr>
    <w:r w:rsidRPr="008435C1">
      <w:rPr>
        <w:rFonts w:asciiTheme="minorHAnsi" w:hAnsiTheme="minorHAnsi" w:cstheme="minorHAnsi"/>
        <w:sz w:val="20"/>
        <w:szCs w:val="20"/>
        <w:lang w:val="en-US"/>
      </w:rPr>
      <w:t xml:space="preserve"> </w:t>
    </w:r>
    <w:r w:rsidRPr="008435C1">
      <w:rPr>
        <w:rFonts w:asciiTheme="minorHAnsi" w:hAnsiTheme="minorHAnsi" w:cstheme="minorHAnsi"/>
        <w:sz w:val="20"/>
        <w:szCs w:val="20"/>
        <w:lang w:val="en-US"/>
      </w:rPr>
      <w:tab/>
    </w:r>
    <w:r w:rsidRPr="008435C1">
      <w:rPr>
        <w:rFonts w:asciiTheme="minorHAnsi" w:hAnsiTheme="minorHAnsi" w:cstheme="minorHAnsi"/>
        <w:sz w:val="20"/>
        <w:szCs w:val="20"/>
        <w:lang w:val="en-US"/>
      </w:rPr>
      <w:tab/>
    </w:r>
    <w:r w:rsidRPr="008435C1">
      <w:rPr>
        <w:rFonts w:asciiTheme="minorHAnsi" w:hAnsiTheme="minorHAnsi" w:cstheme="minorHAnsi"/>
        <w:sz w:val="20"/>
        <w:szCs w:val="20"/>
        <w:lang w:val="en-US"/>
      </w:rPr>
      <w:tab/>
    </w:r>
    <w:r w:rsidRPr="008435C1">
      <w:rPr>
        <w:rFonts w:asciiTheme="minorHAnsi" w:hAnsiTheme="minorHAnsi" w:cstheme="minorHAnsi"/>
        <w:sz w:val="20"/>
        <w:szCs w:val="20"/>
        <w:lang w:val="en-US"/>
      </w:rPr>
      <w:tab/>
      <w:t xml:space="preserve">                                               Tel.: 09421/9923-54</w:t>
    </w:r>
  </w:p>
  <w:p w14:paraId="7B309EF9" w14:textId="77777777" w:rsidR="009063FC" w:rsidRPr="008435C1" w:rsidRDefault="009063FC" w:rsidP="009063FC">
    <w:pPr>
      <w:ind w:left="2832"/>
      <w:rPr>
        <w:rFonts w:asciiTheme="minorHAnsi" w:hAnsiTheme="minorHAnsi" w:cstheme="minorHAnsi"/>
        <w:sz w:val="20"/>
        <w:szCs w:val="20"/>
        <w:lang w:val="en-US"/>
      </w:rPr>
    </w:pPr>
    <w:r w:rsidRPr="008435C1">
      <w:rPr>
        <w:rFonts w:asciiTheme="minorHAnsi" w:hAnsiTheme="minorHAnsi" w:cstheme="minorHAnsi"/>
        <w:sz w:val="20"/>
        <w:szCs w:val="20"/>
        <w:lang w:val="en-US"/>
      </w:rPr>
      <w:t xml:space="preserve">                                               </w:t>
    </w:r>
    <w:proofErr w:type="spellStart"/>
    <w:r w:rsidRPr="008435C1">
      <w:rPr>
        <w:rFonts w:asciiTheme="minorHAnsi" w:hAnsiTheme="minorHAnsi" w:cstheme="minorHAnsi"/>
        <w:sz w:val="20"/>
        <w:szCs w:val="20"/>
        <w:lang w:val="en-US"/>
      </w:rPr>
      <w:t>eMail</w:t>
    </w:r>
    <w:proofErr w:type="spellEnd"/>
    <w:r w:rsidRPr="008435C1">
      <w:rPr>
        <w:rFonts w:asciiTheme="minorHAnsi" w:hAnsiTheme="minorHAnsi" w:cstheme="minorHAnsi"/>
        <w:sz w:val="20"/>
        <w:szCs w:val="20"/>
        <w:lang w:val="en-US"/>
      </w:rPr>
      <w:t xml:space="preserve">: </w:t>
    </w:r>
    <w:hyperlink r:id="rId2" w:history="1">
      <w:r w:rsidRPr="008435C1">
        <w:rPr>
          <w:rStyle w:val="Hyperlink"/>
          <w:rFonts w:asciiTheme="minorHAnsi" w:hAnsiTheme="minorHAnsi" w:cstheme="minorHAnsi"/>
          <w:sz w:val="20"/>
          <w:szCs w:val="20"/>
          <w:lang w:val="en-US"/>
        </w:rPr>
        <w:t>fachakademie@ursulinen-straubing.de</w:t>
      </w:r>
    </w:hyperlink>
  </w:p>
  <w:p w14:paraId="134FBBC2" w14:textId="77777777" w:rsidR="009063FC" w:rsidRPr="000C422A" w:rsidRDefault="009063FC" w:rsidP="009063FC">
    <w:pPr>
      <w:ind w:left="2832"/>
      <w:rPr>
        <w:rFonts w:asciiTheme="minorHAnsi" w:hAnsiTheme="minorHAnsi" w:cstheme="minorHAnsi"/>
        <w:sz w:val="20"/>
        <w:szCs w:val="20"/>
        <w:lang w:val="en-US"/>
      </w:rPr>
    </w:pPr>
    <w:r w:rsidRPr="008435C1">
      <w:rPr>
        <w:rFonts w:asciiTheme="minorHAnsi" w:hAnsiTheme="minorHAnsi" w:cstheme="minorHAnsi"/>
        <w:sz w:val="20"/>
        <w:szCs w:val="20"/>
        <w:lang w:val="en-US"/>
      </w:rPr>
      <w:t xml:space="preserve">                                               Web: </w:t>
    </w:r>
    <w:hyperlink r:id="rId3" w:history="1">
      <w:r w:rsidRPr="008435C1">
        <w:rPr>
          <w:rStyle w:val="Hyperlink"/>
          <w:rFonts w:asciiTheme="minorHAnsi" w:hAnsiTheme="minorHAnsi" w:cstheme="minorHAnsi"/>
          <w:sz w:val="20"/>
          <w:szCs w:val="20"/>
          <w:lang w:val="en-US"/>
        </w:rPr>
        <w:t>www.ursulinen-straubing.de</w:t>
      </w:r>
    </w:hyperlink>
  </w:p>
  <w:p w14:paraId="74E2BA58" w14:textId="77777777" w:rsidR="00A30685" w:rsidRPr="000C422A" w:rsidRDefault="00A30685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EC032D"/>
    <w:multiLevelType w:val="hybridMultilevel"/>
    <w:tmpl w:val="7F52FD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401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Andale Sans UI" w:hAnsi="Bookman Old Style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83AFA"/>
    <w:multiLevelType w:val="hybridMultilevel"/>
    <w:tmpl w:val="7DC2EC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4944"/>
    <w:multiLevelType w:val="hybridMultilevel"/>
    <w:tmpl w:val="01B0227C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57C8E"/>
    <w:multiLevelType w:val="multilevel"/>
    <w:tmpl w:val="6548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5D2A70"/>
    <w:multiLevelType w:val="hybridMultilevel"/>
    <w:tmpl w:val="AC48C6E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1563506">
    <w:abstractNumId w:val="0"/>
  </w:num>
  <w:num w:numId="2" w16cid:durableId="980842041">
    <w:abstractNumId w:val="1"/>
  </w:num>
  <w:num w:numId="3" w16cid:durableId="1300527030">
    <w:abstractNumId w:val="2"/>
  </w:num>
  <w:num w:numId="4" w16cid:durableId="1224948414">
    <w:abstractNumId w:val="6"/>
  </w:num>
  <w:num w:numId="5" w16cid:durableId="1435900758">
    <w:abstractNumId w:val="5"/>
  </w:num>
  <w:num w:numId="6" w16cid:durableId="576792449">
    <w:abstractNumId w:val="4"/>
  </w:num>
  <w:num w:numId="7" w16cid:durableId="1590697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A8"/>
    <w:rsid w:val="00012BF8"/>
    <w:rsid w:val="00037324"/>
    <w:rsid w:val="00046052"/>
    <w:rsid w:val="00065B0D"/>
    <w:rsid w:val="000858A8"/>
    <w:rsid w:val="000954B9"/>
    <w:rsid w:val="000A2664"/>
    <w:rsid w:val="000C422A"/>
    <w:rsid w:val="000F6B00"/>
    <w:rsid w:val="0011737B"/>
    <w:rsid w:val="00195FAE"/>
    <w:rsid w:val="001B06D0"/>
    <w:rsid w:val="00245AF3"/>
    <w:rsid w:val="0028450C"/>
    <w:rsid w:val="002A1E87"/>
    <w:rsid w:val="002C52EF"/>
    <w:rsid w:val="002D3398"/>
    <w:rsid w:val="0031470F"/>
    <w:rsid w:val="00327F8C"/>
    <w:rsid w:val="00397ACD"/>
    <w:rsid w:val="003A0C23"/>
    <w:rsid w:val="003B4919"/>
    <w:rsid w:val="003C41D9"/>
    <w:rsid w:val="003C57E7"/>
    <w:rsid w:val="003E78ED"/>
    <w:rsid w:val="003F3CD3"/>
    <w:rsid w:val="00400DF7"/>
    <w:rsid w:val="004055B2"/>
    <w:rsid w:val="00462288"/>
    <w:rsid w:val="004668A5"/>
    <w:rsid w:val="004738CC"/>
    <w:rsid w:val="00474C63"/>
    <w:rsid w:val="004C1C9F"/>
    <w:rsid w:val="00505D04"/>
    <w:rsid w:val="005349EB"/>
    <w:rsid w:val="00553E4C"/>
    <w:rsid w:val="00573D33"/>
    <w:rsid w:val="00576361"/>
    <w:rsid w:val="005845E5"/>
    <w:rsid w:val="005A128F"/>
    <w:rsid w:val="00634EE8"/>
    <w:rsid w:val="00651732"/>
    <w:rsid w:val="00656C40"/>
    <w:rsid w:val="0066365A"/>
    <w:rsid w:val="007305F7"/>
    <w:rsid w:val="007431CC"/>
    <w:rsid w:val="007511CE"/>
    <w:rsid w:val="0077082A"/>
    <w:rsid w:val="00783995"/>
    <w:rsid w:val="007E360F"/>
    <w:rsid w:val="00807971"/>
    <w:rsid w:val="008079ED"/>
    <w:rsid w:val="00847171"/>
    <w:rsid w:val="00851BBE"/>
    <w:rsid w:val="0087303D"/>
    <w:rsid w:val="008769AC"/>
    <w:rsid w:val="0088081C"/>
    <w:rsid w:val="00887E42"/>
    <w:rsid w:val="008B3391"/>
    <w:rsid w:val="008D02D9"/>
    <w:rsid w:val="008F031D"/>
    <w:rsid w:val="009063FC"/>
    <w:rsid w:val="009253A7"/>
    <w:rsid w:val="0094208F"/>
    <w:rsid w:val="00985231"/>
    <w:rsid w:val="0099726D"/>
    <w:rsid w:val="009A2061"/>
    <w:rsid w:val="00A201B4"/>
    <w:rsid w:val="00A20573"/>
    <w:rsid w:val="00A25DA1"/>
    <w:rsid w:val="00A30685"/>
    <w:rsid w:val="00A326FF"/>
    <w:rsid w:val="00A42436"/>
    <w:rsid w:val="00A44DED"/>
    <w:rsid w:val="00A46ECA"/>
    <w:rsid w:val="00A87914"/>
    <w:rsid w:val="00AA2007"/>
    <w:rsid w:val="00AD300E"/>
    <w:rsid w:val="00AD6097"/>
    <w:rsid w:val="00AD7C49"/>
    <w:rsid w:val="00AF0767"/>
    <w:rsid w:val="00B43209"/>
    <w:rsid w:val="00BB0302"/>
    <w:rsid w:val="00BC2ADC"/>
    <w:rsid w:val="00BD5814"/>
    <w:rsid w:val="00BD6B82"/>
    <w:rsid w:val="00BF4B0B"/>
    <w:rsid w:val="00C22C6E"/>
    <w:rsid w:val="00C323BD"/>
    <w:rsid w:val="00C40FF3"/>
    <w:rsid w:val="00C460FD"/>
    <w:rsid w:val="00C81093"/>
    <w:rsid w:val="00CA5FAF"/>
    <w:rsid w:val="00D156AC"/>
    <w:rsid w:val="00D35E27"/>
    <w:rsid w:val="00D436D9"/>
    <w:rsid w:val="00D609BE"/>
    <w:rsid w:val="00D91D3F"/>
    <w:rsid w:val="00DB687A"/>
    <w:rsid w:val="00DE229B"/>
    <w:rsid w:val="00DE4544"/>
    <w:rsid w:val="00DE497F"/>
    <w:rsid w:val="00E55B95"/>
    <w:rsid w:val="00E55CC2"/>
    <w:rsid w:val="00E71CD5"/>
    <w:rsid w:val="00E84C37"/>
    <w:rsid w:val="00EA1CA6"/>
    <w:rsid w:val="00EF1D48"/>
    <w:rsid w:val="00F45866"/>
    <w:rsid w:val="00F55D21"/>
    <w:rsid w:val="00FC21E1"/>
    <w:rsid w:val="00FD6086"/>
    <w:rsid w:val="00FE586A"/>
    <w:rsid w:val="00FE7937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4E68"/>
  <w15:docId w15:val="{53C3DFA9-53EA-4FFA-9794-7C583D83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52EF"/>
    <w:pPr>
      <w:widowControl w:val="0"/>
      <w:suppressAutoHyphens/>
    </w:pPr>
    <w:rPr>
      <w:rFonts w:ascii="Thorndale" w:eastAsia="Andale Sans UI" w:hAnsi="Thorndale"/>
      <w:sz w:val="24"/>
      <w:szCs w:val="24"/>
    </w:rPr>
  </w:style>
  <w:style w:type="paragraph" w:styleId="berschrift1">
    <w:name w:val="heading 1"/>
    <w:basedOn w:val="berschrift"/>
    <w:next w:val="Textkrper"/>
    <w:qFormat/>
    <w:rsid w:val="002C52EF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sid w:val="002C52EF"/>
    <w:rPr>
      <w:rFonts w:ascii="StarSymbol" w:eastAsia="StarSymbol" w:hAnsi="StarSymbol" w:cs="StarSymbol"/>
      <w:sz w:val="18"/>
      <w:szCs w:val="18"/>
    </w:rPr>
  </w:style>
  <w:style w:type="paragraph" w:styleId="Textkrper">
    <w:name w:val="Body Text"/>
    <w:basedOn w:val="Standard"/>
    <w:semiHidden/>
    <w:rsid w:val="002C52EF"/>
    <w:pPr>
      <w:spacing w:after="120"/>
    </w:pPr>
  </w:style>
  <w:style w:type="paragraph" w:customStyle="1" w:styleId="berschrift">
    <w:name w:val="Überschrift"/>
    <w:basedOn w:val="Standard"/>
    <w:next w:val="Textkrper"/>
    <w:rsid w:val="002C52EF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styleId="Liste">
    <w:name w:val="List"/>
    <w:basedOn w:val="Textkrper"/>
    <w:semiHidden/>
    <w:rsid w:val="002C52EF"/>
    <w:rPr>
      <w:rFonts w:cs="Tahoma"/>
    </w:rPr>
  </w:style>
  <w:style w:type="paragraph" w:customStyle="1" w:styleId="Aufzhlung1">
    <w:name w:val="Aufzählung 1"/>
    <w:basedOn w:val="Liste"/>
    <w:rsid w:val="002C52EF"/>
    <w:pPr>
      <w:ind w:left="360" w:hanging="360"/>
    </w:pPr>
  </w:style>
  <w:style w:type="paragraph" w:customStyle="1" w:styleId="Beschriftung1">
    <w:name w:val="Beschriftung1"/>
    <w:basedOn w:val="Standard"/>
    <w:rsid w:val="002C52E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rsid w:val="002C52EF"/>
    <w:pPr>
      <w:suppressLineNumbers/>
    </w:pPr>
    <w:rPr>
      <w:rFonts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C4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rsid w:val="002C52E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2C52EF"/>
  </w:style>
  <w:style w:type="paragraph" w:styleId="Fuzeile">
    <w:name w:val="footer"/>
    <w:basedOn w:val="Standard"/>
    <w:semiHidden/>
    <w:rsid w:val="002C52E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2C52EF"/>
    <w:rPr>
      <w:color w:val="0000FF"/>
      <w:u w:val="single"/>
    </w:rPr>
  </w:style>
  <w:style w:type="paragraph" w:styleId="StandardWeb">
    <w:name w:val="Normal (Web)"/>
    <w:basedOn w:val="Standard"/>
    <w:semiHidden/>
    <w:rsid w:val="002C52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prechblasentextZchn">
    <w:name w:val="Sprechblasentext Zchn"/>
    <w:link w:val="Sprechblasentext"/>
    <w:uiPriority w:val="99"/>
    <w:semiHidden/>
    <w:rsid w:val="00656C40"/>
    <w:rPr>
      <w:rFonts w:ascii="Tahoma" w:eastAsia="Andale Sans U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sulinen-straubing.de/" TargetMode="External"/><Relationship Id="rId2" Type="http://schemas.openxmlformats.org/officeDocument/2006/relationships/hyperlink" Target="mailto:fachakademie@ursulinen-straubin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5873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ganz normale Wahnsinn: ein Studientag am Wochenende</vt:lpstr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ganz normale Wahnsinn: ein Studientag am Wochenende</dc:title>
  <dc:creator>Heidi Fink</dc:creator>
  <cp:lastModifiedBy>Ursulinen Faks</cp:lastModifiedBy>
  <cp:revision>2</cp:revision>
  <cp:lastPrinted>2024-12-04T09:02:00Z</cp:lastPrinted>
  <dcterms:created xsi:type="dcterms:W3CDTF">2024-12-19T07:42:00Z</dcterms:created>
  <dcterms:modified xsi:type="dcterms:W3CDTF">2024-12-19T07:42:00Z</dcterms:modified>
</cp:coreProperties>
</file>